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72" w:rsidRDefault="00C90D72" w:rsidP="00C90D72">
      <w:pPr>
        <w:pStyle w:val="Default"/>
      </w:pPr>
    </w:p>
    <w:tbl>
      <w:tblPr>
        <w:tblW w:w="9702" w:type="dxa"/>
        <w:tblInd w:w="-108" w:type="dxa"/>
        <w:tblBorders>
          <w:top w:val="nil"/>
          <w:left w:val="nil"/>
          <w:bottom w:val="nil"/>
          <w:right w:val="nil"/>
        </w:tblBorders>
        <w:tblLayout w:type="fixed"/>
        <w:tblLook w:val="0000" w:firstRow="0" w:lastRow="0" w:firstColumn="0" w:lastColumn="0" w:noHBand="0" w:noVBand="0"/>
      </w:tblPr>
      <w:tblGrid>
        <w:gridCol w:w="3234"/>
        <w:gridCol w:w="3234"/>
        <w:gridCol w:w="3234"/>
      </w:tblGrid>
      <w:tr w:rsidR="00C90D72" w:rsidTr="00C90D72">
        <w:trPr>
          <w:trHeight w:val="602"/>
        </w:trPr>
        <w:tc>
          <w:tcPr>
            <w:tcW w:w="3234" w:type="dxa"/>
          </w:tcPr>
          <w:p w:rsidR="00C90D72" w:rsidRDefault="00C90D72">
            <w:pPr>
              <w:pStyle w:val="Default"/>
              <w:rPr>
                <w:sz w:val="22"/>
                <w:szCs w:val="22"/>
              </w:rPr>
            </w:pPr>
            <w:r>
              <w:t xml:space="preserve"> </w:t>
            </w:r>
            <w:r>
              <w:rPr>
                <w:b/>
                <w:bCs/>
                <w:sz w:val="22"/>
                <w:szCs w:val="22"/>
              </w:rPr>
              <w:t xml:space="preserve">Согласовано: </w:t>
            </w:r>
          </w:p>
          <w:p w:rsidR="00C90D72" w:rsidRDefault="00C90D72">
            <w:pPr>
              <w:pStyle w:val="Default"/>
              <w:rPr>
                <w:sz w:val="22"/>
                <w:szCs w:val="22"/>
              </w:rPr>
            </w:pPr>
            <w:r>
              <w:rPr>
                <w:sz w:val="22"/>
                <w:szCs w:val="22"/>
              </w:rPr>
              <w:t xml:space="preserve">Педагогический совет </w:t>
            </w:r>
          </w:p>
          <w:p w:rsidR="00C90D72" w:rsidRDefault="00253852">
            <w:pPr>
              <w:pStyle w:val="Default"/>
              <w:rPr>
                <w:sz w:val="22"/>
                <w:szCs w:val="22"/>
              </w:rPr>
            </w:pPr>
            <w:r>
              <w:rPr>
                <w:sz w:val="22"/>
                <w:szCs w:val="22"/>
              </w:rPr>
              <w:t>протокол № 2</w:t>
            </w:r>
            <w:r w:rsidR="00C90D72">
              <w:rPr>
                <w:sz w:val="22"/>
                <w:szCs w:val="22"/>
              </w:rPr>
              <w:t xml:space="preserve"> </w:t>
            </w:r>
          </w:p>
          <w:p w:rsidR="00C90D72" w:rsidRDefault="00253852">
            <w:pPr>
              <w:pStyle w:val="Default"/>
              <w:rPr>
                <w:sz w:val="22"/>
                <w:szCs w:val="22"/>
              </w:rPr>
            </w:pPr>
            <w:r>
              <w:rPr>
                <w:sz w:val="22"/>
                <w:szCs w:val="22"/>
              </w:rPr>
              <w:t>от «24» декабря</w:t>
            </w:r>
            <w:r w:rsidR="00007103">
              <w:rPr>
                <w:sz w:val="22"/>
                <w:szCs w:val="22"/>
              </w:rPr>
              <w:t xml:space="preserve"> 2021</w:t>
            </w:r>
            <w:r w:rsidR="00C90D72">
              <w:rPr>
                <w:sz w:val="22"/>
                <w:szCs w:val="22"/>
              </w:rPr>
              <w:t xml:space="preserve">г. </w:t>
            </w:r>
          </w:p>
        </w:tc>
        <w:tc>
          <w:tcPr>
            <w:tcW w:w="3234" w:type="dxa"/>
          </w:tcPr>
          <w:p w:rsidR="00C90D72" w:rsidRDefault="00C90D72">
            <w:pPr>
              <w:pStyle w:val="Default"/>
              <w:rPr>
                <w:sz w:val="22"/>
                <w:szCs w:val="22"/>
              </w:rPr>
            </w:pPr>
            <w:r>
              <w:rPr>
                <w:sz w:val="22"/>
                <w:szCs w:val="22"/>
              </w:rPr>
              <w:t xml:space="preserve"> </w:t>
            </w:r>
          </w:p>
        </w:tc>
        <w:tc>
          <w:tcPr>
            <w:tcW w:w="3234" w:type="dxa"/>
          </w:tcPr>
          <w:p w:rsidR="00C90D72" w:rsidRDefault="00C90D72">
            <w:pPr>
              <w:pStyle w:val="Default"/>
              <w:rPr>
                <w:sz w:val="22"/>
                <w:szCs w:val="22"/>
              </w:rPr>
            </w:pPr>
            <w:r>
              <w:rPr>
                <w:b/>
                <w:bCs/>
                <w:sz w:val="22"/>
                <w:szCs w:val="22"/>
              </w:rPr>
              <w:t xml:space="preserve">Утверждаю: </w:t>
            </w:r>
          </w:p>
          <w:p w:rsidR="00007103" w:rsidRDefault="00C90D72">
            <w:pPr>
              <w:pStyle w:val="Default"/>
              <w:rPr>
                <w:sz w:val="22"/>
                <w:szCs w:val="22"/>
              </w:rPr>
            </w:pPr>
            <w:r>
              <w:rPr>
                <w:sz w:val="22"/>
                <w:szCs w:val="22"/>
              </w:rPr>
              <w:t xml:space="preserve">Директор </w:t>
            </w:r>
            <w:r w:rsidR="00007103">
              <w:rPr>
                <w:sz w:val="22"/>
                <w:szCs w:val="22"/>
              </w:rPr>
              <w:t>школы</w:t>
            </w:r>
          </w:p>
          <w:p w:rsidR="00C90D72" w:rsidRDefault="00253852">
            <w:pPr>
              <w:pStyle w:val="Default"/>
              <w:rPr>
                <w:sz w:val="22"/>
                <w:szCs w:val="22"/>
              </w:rPr>
            </w:pPr>
            <w:r>
              <w:rPr>
                <w:sz w:val="22"/>
                <w:szCs w:val="22"/>
              </w:rPr>
              <w:t xml:space="preserve">____________ </w:t>
            </w:r>
            <w:proofErr w:type="spellStart"/>
            <w:r>
              <w:rPr>
                <w:sz w:val="22"/>
                <w:szCs w:val="22"/>
              </w:rPr>
              <w:t>Н.В.Молчанова</w:t>
            </w:r>
            <w:proofErr w:type="spellEnd"/>
          </w:p>
          <w:p w:rsidR="00C90D72" w:rsidRDefault="00253852">
            <w:pPr>
              <w:pStyle w:val="Default"/>
              <w:rPr>
                <w:sz w:val="22"/>
                <w:szCs w:val="22"/>
              </w:rPr>
            </w:pPr>
            <w:r>
              <w:rPr>
                <w:sz w:val="22"/>
                <w:szCs w:val="22"/>
              </w:rPr>
              <w:t>приказ № 32</w:t>
            </w:r>
            <w:r w:rsidR="00C90D72">
              <w:rPr>
                <w:sz w:val="22"/>
                <w:szCs w:val="22"/>
              </w:rPr>
              <w:t xml:space="preserve"> </w:t>
            </w:r>
          </w:p>
          <w:p w:rsidR="00C90D72" w:rsidRDefault="00253852">
            <w:pPr>
              <w:pStyle w:val="Default"/>
              <w:rPr>
                <w:sz w:val="22"/>
                <w:szCs w:val="22"/>
              </w:rPr>
            </w:pPr>
            <w:r>
              <w:rPr>
                <w:sz w:val="22"/>
                <w:szCs w:val="22"/>
              </w:rPr>
              <w:t>от «24» декабря</w:t>
            </w:r>
            <w:r w:rsidR="00007103">
              <w:rPr>
                <w:sz w:val="22"/>
                <w:szCs w:val="22"/>
              </w:rPr>
              <w:t xml:space="preserve"> 2021</w:t>
            </w:r>
            <w:r w:rsidR="00C90D72">
              <w:rPr>
                <w:sz w:val="22"/>
                <w:szCs w:val="22"/>
              </w:rPr>
              <w:t xml:space="preserve">г. </w:t>
            </w:r>
          </w:p>
        </w:tc>
      </w:tr>
    </w:tbl>
    <w:p w:rsidR="00C90D72" w:rsidRDefault="00C90D72" w:rsidP="00C90D72">
      <w:pPr>
        <w:pStyle w:val="Default"/>
      </w:pPr>
    </w:p>
    <w:p w:rsidR="00C90D72" w:rsidRPr="00253852" w:rsidRDefault="00C90D72" w:rsidP="00007103">
      <w:pPr>
        <w:pStyle w:val="Default"/>
        <w:jc w:val="center"/>
        <w:rPr>
          <w:sz w:val="20"/>
          <w:szCs w:val="20"/>
        </w:rPr>
      </w:pPr>
      <w:r w:rsidRPr="00253852">
        <w:rPr>
          <w:b/>
          <w:bCs/>
          <w:sz w:val="20"/>
          <w:szCs w:val="20"/>
        </w:rPr>
        <w:t>ПОЛОЖЕНИЕ</w:t>
      </w:r>
    </w:p>
    <w:p w:rsidR="00C90D72" w:rsidRPr="00253852" w:rsidRDefault="00C90D72" w:rsidP="00007103">
      <w:pPr>
        <w:pStyle w:val="Default"/>
        <w:jc w:val="center"/>
        <w:rPr>
          <w:b/>
          <w:bCs/>
          <w:sz w:val="20"/>
          <w:szCs w:val="20"/>
        </w:rPr>
      </w:pPr>
      <w:r w:rsidRPr="00253852">
        <w:rPr>
          <w:b/>
          <w:bCs/>
          <w:sz w:val="20"/>
          <w:szCs w:val="20"/>
        </w:rPr>
        <w:t>об использовании личных мобильных электронных устройств в</w:t>
      </w:r>
    </w:p>
    <w:p w:rsidR="00007103" w:rsidRPr="00253852" w:rsidRDefault="00007103" w:rsidP="00007103">
      <w:pPr>
        <w:pStyle w:val="Default"/>
        <w:jc w:val="center"/>
        <w:rPr>
          <w:sz w:val="20"/>
          <w:szCs w:val="20"/>
        </w:rPr>
      </w:pPr>
      <w:r w:rsidRPr="00253852">
        <w:rPr>
          <w:b/>
          <w:bCs/>
          <w:sz w:val="20"/>
          <w:szCs w:val="20"/>
        </w:rPr>
        <w:t xml:space="preserve">   МОУ </w:t>
      </w:r>
      <w:proofErr w:type="spellStart"/>
      <w:r w:rsidRPr="00253852">
        <w:rPr>
          <w:b/>
          <w:bCs/>
          <w:sz w:val="20"/>
          <w:szCs w:val="20"/>
        </w:rPr>
        <w:t>Горекацанская</w:t>
      </w:r>
      <w:proofErr w:type="spellEnd"/>
      <w:r w:rsidRPr="00253852">
        <w:rPr>
          <w:b/>
          <w:bCs/>
          <w:sz w:val="20"/>
          <w:szCs w:val="20"/>
        </w:rPr>
        <w:t xml:space="preserve"> ООШ</w:t>
      </w:r>
    </w:p>
    <w:p w:rsidR="00C90D72" w:rsidRPr="00253852" w:rsidRDefault="00C90D72" w:rsidP="00007103">
      <w:pPr>
        <w:pStyle w:val="Default"/>
        <w:jc w:val="center"/>
        <w:rPr>
          <w:sz w:val="20"/>
          <w:szCs w:val="20"/>
        </w:rPr>
      </w:pPr>
      <w:r w:rsidRPr="00253852">
        <w:rPr>
          <w:b/>
          <w:bCs/>
          <w:sz w:val="20"/>
          <w:szCs w:val="20"/>
        </w:rPr>
        <w:t>1. Общие положения</w:t>
      </w:r>
    </w:p>
    <w:p w:rsidR="00C90D72" w:rsidRPr="00253852" w:rsidRDefault="00C90D72" w:rsidP="00C90D72">
      <w:pPr>
        <w:pStyle w:val="Default"/>
        <w:rPr>
          <w:sz w:val="20"/>
          <w:szCs w:val="20"/>
        </w:rPr>
      </w:pPr>
      <w:r w:rsidRPr="00253852">
        <w:rPr>
          <w:sz w:val="20"/>
          <w:szCs w:val="20"/>
        </w:rPr>
        <w:t>1.1.Настоящее Положение об использовании личных мобильных электронных устройств (сотовые телефоны, смартфоны, планшеты наушники, электронные книги, MP3-плееры, DVD плееры, диктофоны, электронные переводчики, различные записные и записывающие устройства т.п.</w:t>
      </w:r>
      <w:r w:rsidR="00007103" w:rsidRPr="00253852">
        <w:rPr>
          <w:sz w:val="20"/>
          <w:szCs w:val="20"/>
        </w:rPr>
        <w:t xml:space="preserve">) в МОУ </w:t>
      </w:r>
      <w:proofErr w:type="spellStart"/>
      <w:r w:rsidR="00007103" w:rsidRPr="00253852">
        <w:rPr>
          <w:sz w:val="20"/>
          <w:szCs w:val="20"/>
        </w:rPr>
        <w:t>Горекацанская</w:t>
      </w:r>
      <w:proofErr w:type="spellEnd"/>
      <w:r w:rsidR="00007103" w:rsidRPr="00253852">
        <w:rPr>
          <w:sz w:val="20"/>
          <w:szCs w:val="20"/>
        </w:rPr>
        <w:t xml:space="preserve"> ООШ</w:t>
      </w:r>
      <w:r w:rsidRPr="00253852">
        <w:rPr>
          <w:sz w:val="20"/>
          <w:szCs w:val="20"/>
        </w:rPr>
        <w:t xml:space="preserve"> (далее Положение) устанавливается для учащихся, их родителей (законных представителей) несовершеннолетних обучающихся, работников школы и имеют своей целью способствовать улучшению организации режима работы школы, защите гражданских прав всех субъектов образовательного процесса. </w:t>
      </w:r>
    </w:p>
    <w:p w:rsidR="00C90D72" w:rsidRPr="00253852" w:rsidRDefault="00C90D72" w:rsidP="00C90D72">
      <w:pPr>
        <w:pStyle w:val="Default"/>
        <w:rPr>
          <w:sz w:val="20"/>
          <w:szCs w:val="20"/>
        </w:rPr>
      </w:pPr>
      <w:r w:rsidRPr="00253852">
        <w:rPr>
          <w:sz w:val="20"/>
          <w:szCs w:val="20"/>
        </w:rPr>
        <w:t xml:space="preserve">1.2.Положение разработано в соответствии с Конституцией РФ, Федеральным законом Российской Федерации от 29.12.2012г. №273-ФЗ «Об образовании в Российской Федерации», Федеральными законами от 27.07.2006 г. № 152-ФЗ «О персональных данных», от 29.12.2010 г. № 436 «О защите детей от информации, причиняющей вред их здоровью и развитию», </w:t>
      </w:r>
    </w:p>
    <w:p w:rsidR="00C90D72" w:rsidRPr="00253852" w:rsidRDefault="00C90D72" w:rsidP="00C90D72">
      <w:pPr>
        <w:pStyle w:val="Default"/>
        <w:rPr>
          <w:sz w:val="20"/>
          <w:szCs w:val="20"/>
        </w:rPr>
      </w:pPr>
      <w:r w:rsidRPr="00253852">
        <w:rPr>
          <w:sz w:val="20"/>
          <w:szCs w:val="20"/>
        </w:rPr>
        <w:t xml:space="preserve">1.3.Соблюдение положения: </w:t>
      </w:r>
    </w:p>
    <w:p w:rsidR="00C90D72" w:rsidRPr="00253852" w:rsidRDefault="00C90D72" w:rsidP="00C90D72">
      <w:pPr>
        <w:pStyle w:val="Default"/>
        <w:rPr>
          <w:sz w:val="20"/>
          <w:szCs w:val="20"/>
        </w:rPr>
      </w:pPr>
      <w:r w:rsidRPr="00253852">
        <w:rPr>
          <w:sz w:val="20"/>
          <w:szCs w:val="20"/>
        </w:rPr>
        <w:t></w:t>
      </w:r>
      <w:r w:rsidRPr="00253852">
        <w:rPr>
          <w:sz w:val="20"/>
          <w:szCs w:val="20"/>
        </w:rPr>
        <w:t xml:space="preserve">способствует праву каждого учащегося на получение образования в соответствии с Федеральными государственными образовательными стандартами при соблюдении прав и свобод других лиц;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способствует уменьшению вредного воздействия радиочастотного и электромагнитного излучения средств мобильной связи на участников образовательной деятельности;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обеспечивает защиту образовательного пространства от попыток пропаганды культа насилия, жестокости и защиту учащихся от информации, причиняющей вред их здоровью и развитию;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обеспечивает повышение качества и эффективности получаемых образовательных услуг;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обеспечивает повышение уровня дисциплины; </w:t>
      </w:r>
    </w:p>
    <w:p w:rsidR="00C90D72" w:rsidRPr="00253852" w:rsidRDefault="00C90D72" w:rsidP="00C90D72">
      <w:pPr>
        <w:pStyle w:val="Default"/>
        <w:rPr>
          <w:sz w:val="20"/>
          <w:szCs w:val="20"/>
        </w:rPr>
      </w:pPr>
      <w:r w:rsidRPr="00253852">
        <w:rPr>
          <w:sz w:val="20"/>
          <w:szCs w:val="20"/>
        </w:rPr>
        <w:t></w:t>
      </w:r>
      <w:r w:rsidRPr="00253852">
        <w:rPr>
          <w:sz w:val="20"/>
          <w:szCs w:val="20"/>
        </w:rPr>
        <w:t xml:space="preserve">гарантирует психологически комфортные условия образовательной деятельности. </w:t>
      </w:r>
    </w:p>
    <w:p w:rsidR="00C90D72" w:rsidRPr="00253852" w:rsidRDefault="00C90D72" w:rsidP="00C90D72">
      <w:pPr>
        <w:pStyle w:val="Default"/>
        <w:rPr>
          <w:sz w:val="20"/>
          <w:szCs w:val="20"/>
        </w:rPr>
      </w:pPr>
    </w:p>
    <w:p w:rsidR="00C90D72" w:rsidRPr="00253852" w:rsidRDefault="00C90D72" w:rsidP="00C90D72">
      <w:pPr>
        <w:rPr>
          <w:rFonts w:ascii="Times New Roman" w:hAnsi="Times New Roman" w:cs="Times New Roman"/>
          <w:sz w:val="20"/>
          <w:szCs w:val="20"/>
        </w:rPr>
      </w:pPr>
      <w:r w:rsidRPr="00253852">
        <w:rPr>
          <w:rFonts w:ascii="Times New Roman" w:hAnsi="Times New Roman" w:cs="Times New Roman"/>
          <w:sz w:val="20"/>
          <w:szCs w:val="20"/>
        </w:rPr>
        <w:t>1.4.Положение утверждается педагогическим советом школы и вводится в действие приказом директора школы.</w:t>
      </w:r>
    </w:p>
    <w:p w:rsidR="00C90D72" w:rsidRPr="00253852" w:rsidRDefault="00C90D72" w:rsidP="00C90D72">
      <w:pPr>
        <w:pStyle w:val="Default"/>
        <w:rPr>
          <w:sz w:val="20"/>
          <w:szCs w:val="20"/>
        </w:rPr>
      </w:pPr>
      <w:r w:rsidRPr="00253852">
        <w:rPr>
          <w:sz w:val="20"/>
          <w:szCs w:val="20"/>
        </w:rPr>
        <w:t xml:space="preserve">1.5.В каждом учебном кабинете школы на стенде или на другом видном месте должен находиться знак, на листе формата А4, запрещающий использование мобильных телефонов. </w:t>
      </w:r>
    </w:p>
    <w:p w:rsidR="00C90D72" w:rsidRPr="00253852" w:rsidRDefault="00C90D72" w:rsidP="00C90D72">
      <w:pPr>
        <w:pStyle w:val="Default"/>
        <w:rPr>
          <w:sz w:val="20"/>
          <w:szCs w:val="20"/>
        </w:rPr>
      </w:pPr>
      <w:r w:rsidRPr="00253852">
        <w:rPr>
          <w:b/>
          <w:bCs/>
          <w:sz w:val="20"/>
          <w:szCs w:val="20"/>
        </w:rPr>
        <w:t xml:space="preserve">1. Условия использования личных мобильных электронных устройств в школе </w:t>
      </w:r>
    </w:p>
    <w:p w:rsidR="00C90D72" w:rsidRPr="00253852" w:rsidRDefault="00C90D72" w:rsidP="00C90D72">
      <w:pPr>
        <w:pStyle w:val="Default"/>
        <w:rPr>
          <w:sz w:val="20"/>
          <w:szCs w:val="20"/>
        </w:rPr>
      </w:pPr>
    </w:p>
    <w:p w:rsidR="00C90D72" w:rsidRPr="00253852" w:rsidRDefault="00C90D72" w:rsidP="00C90D72">
      <w:pPr>
        <w:pStyle w:val="Default"/>
        <w:rPr>
          <w:sz w:val="20"/>
          <w:szCs w:val="20"/>
        </w:rPr>
      </w:pPr>
      <w:r w:rsidRPr="00253852">
        <w:rPr>
          <w:b/>
          <w:bCs/>
          <w:sz w:val="20"/>
          <w:szCs w:val="20"/>
        </w:rPr>
        <w:t xml:space="preserve">2.1. Общие правила </w:t>
      </w:r>
    </w:p>
    <w:p w:rsidR="00C90D72" w:rsidRPr="00253852" w:rsidRDefault="00C90D72" w:rsidP="00C90D72">
      <w:pPr>
        <w:pStyle w:val="Default"/>
        <w:rPr>
          <w:sz w:val="20"/>
          <w:szCs w:val="20"/>
        </w:rPr>
      </w:pPr>
      <w:r w:rsidRPr="00253852">
        <w:rPr>
          <w:sz w:val="20"/>
          <w:szCs w:val="20"/>
        </w:rPr>
        <w:t xml:space="preserve">2.1.1.Любой человек вправе пользоваться личными мобильными электронными устройствами, но не вправе ограничивать при этом права других людей. </w:t>
      </w:r>
    </w:p>
    <w:p w:rsidR="00C90D72" w:rsidRPr="00253852" w:rsidRDefault="00C90D72" w:rsidP="00C90D72">
      <w:pPr>
        <w:pStyle w:val="Default"/>
        <w:rPr>
          <w:sz w:val="20"/>
          <w:szCs w:val="20"/>
        </w:rPr>
      </w:pPr>
      <w:r w:rsidRPr="00253852">
        <w:rPr>
          <w:sz w:val="20"/>
          <w:szCs w:val="20"/>
        </w:rPr>
        <w:t xml:space="preserve">Пользователи обязаны помнить о том, что использование личных мобильных электронных устройств, в том числе средств мобильной связи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(п.3 ст. 17 Конституции РФ), следовательно, реализация их права на получение информации (п.4 ст.29 Конституции РФ) является нарушением права других учащихся на получение образования (п.1 ст. 43 Конституции РФ). </w:t>
      </w:r>
    </w:p>
    <w:p w:rsidR="00C90D72" w:rsidRPr="00253852" w:rsidRDefault="00C90D72" w:rsidP="00C90D72">
      <w:pPr>
        <w:pStyle w:val="Default"/>
        <w:rPr>
          <w:sz w:val="20"/>
          <w:szCs w:val="20"/>
        </w:rPr>
      </w:pPr>
      <w:r w:rsidRPr="00253852">
        <w:rPr>
          <w:sz w:val="20"/>
          <w:szCs w:val="20"/>
        </w:rPr>
        <w:t xml:space="preserve">2.1.2.Пользователи обязаны помнить о том, что использование мобильных электронных устройств, в том числе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 </w:t>
      </w:r>
    </w:p>
    <w:p w:rsidR="00C90D72" w:rsidRPr="00253852" w:rsidRDefault="00C90D72" w:rsidP="00C90D72">
      <w:pPr>
        <w:pStyle w:val="Default"/>
        <w:rPr>
          <w:sz w:val="20"/>
          <w:szCs w:val="20"/>
        </w:rPr>
      </w:pPr>
      <w:r w:rsidRPr="00253852">
        <w:rPr>
          <w:sz w:val="20"/>
          <w:szCs w:val="20"/>
        </w:rPr>
        <w:t xml:space="preserve">2.1.3.Родителям (законным представителям) несовершеннолетних обучающихся не рекомендуется звонить своим детям (учащимся) во время образовательной деятельности, следует ориентироваться на расписание звонков. </w:t>
      </w:r>
    </w:p>
    <w:p w:rsidR="00C90D72" w:rsidRPr="00253852" w:rsidRDefault="00C90D72" w:rsidP="00C90D72">
      <w:pPr>
        <w:pStyle w:val="Default"/>
        <w:rPr>
          <w:sz w:val="20"/>
          <w:szCs w:val="20"/>
        </w:rPr>
      </w:pPr>
      <w:r w:rsidRPr="00253852">
        <w:rPr>
          <w:sz w:val="20"/>
          <w:szCs w:val="20"/>
        </w:rPr>
        <w:t xml:space="preserve">2.1.4.В случае форс-мажорных обстоятельств для связи со своими детьми во время образовательной деятельности родителям (законным представителям) несовершеннолетних обучающихся рекомендуется передавать сообщения через администрацию школы по телефонам, размещённым на сайте школе и записанным в дневниках учащихся. </w:t>
      </w:r>
    </w:p>
    <w:p w:rsidR="00C90D72" w:rsidRPr="00253852" w:rsidRDefault="00C90D72" w:rsidP="00C90D72">
      <w:pPr>
        <w:pStyle w:val="Default"/>
        <w:rPr>
          <w:sz w:val="20"/>
          <w:szCs w:val="20"/>
        </w:rPr>
      </w:pPr>
      <w:r w:rsidRPr="00253852">
        <w:rPr>
          <w:sz w:val="20"/>
          <w:szCs w:val="20"/>
        </w:rPr>
        <w:t xml:space="preserve">2.1.5.При необходимости регулярного использования средств мобильной связи во время образовательной деятельности пользователь должен представить директору школы аргументированное обоснование (медицинское заключение, объяснительную записку и т.п.) и получить письменное разрешение. </w:t>
      </w:r>
    </w:p>
    <w:p w:rsidR="00C90D72" w:rsidRPr="00253852" w:rsidRDefault="00C90D72" w:rsidP="00C90D72">
      <w:pPr>
        <w:pStyle w:val="Default"/>
        <w:rPr>
          <w:sz w:val="20"/>
          <w:szCs w:val="20"/>
        </w:rPr>
      </w:pPr>
      <w:r w:rsidRPr="00253852">
        <w:rPr>
          <w:sz w:val="20"/>
          <w:szCs w:val="20"/>
        </w:rPr>
        <w:lastRenderedPageBreak/>
        <w:t xml:space="preserve">2.1.6.В случае форс-мажорных обстоятельств учащиеся должны получить разрешение педагогического работника, осуществляющего образовательную деятельность, на использование средств мобильной связи. </w:t>
      </w:r>
    </w:p>
    <w:p w:rsidR="00C90D72" w:rsidRPr="00253852" w:rsidRDefault="00C90D72" w:rsidP="00C90D72">
      <w:pPr>
        <w:pStyle w:val="Default"/>
        <w:rPr>
          <w:sz w:val="20"/>
          <w:szCs w:val="20"/>
        </w:rPr>
      </w:pPr>
      <w:r w:rsidRPr="00253852">
        <w:rPr>
          <w:b/>
          <w:bCs/>
          <w:sz w:val="20"/>
          <w:szCs w:val="20"/>
        </w:rPr>
        <w:t>2.2. Правила использования мобильных электронных устройств, в том числе средств мобильной связи во время урока и внеурочной деятельности</w:t>
      </w:r>
      <w:r w:rsidRPr="00253852">
        <w:rPr>
          <w:sz w:val="20"/>
          <w:szCs w:val="20"/>
        </w:rPr>
        <w:t xml:space="preserve">. </w:t>
      </w:r>
    </w:p>
    <w:p w:rsidR="00C90D72" w:rsidRPr="00253852" w:rsidRDefault="00C90D72" w:rsidP="00C90D72">
      <w:pPr>
        <w:pStyle w:val="Default"/>
        <w:rPr>
          <w:sz w:val="20"/>
          <w:szCs w:val="20"/>
        </w:rPr>
      </w:pPr>
      <w:r w:rsidRPr="00253852">
        <w:rPr>
          <w:sz w:val="20"/>
          <w:szCs w:val="20"/>
        </w:rPr>
        <w:t xml:space="preserve">2.2.1.На период ведения образовательной деятельности (урочная деятельность, внеклассные мероприятия) в школе владелец сотового (мобильного) телефона должен отключить его, либо отключить звуковой сигнал телефона, поставив его в режим </w:t>
      </w:r>
      <w:proofErr w:type="spellStart"/>
      <w:r w:rsidRPr="00253852">
        <w:rPr>
          <w:sz w:val="20"/>
          <w:szCs w:val="20"/>
        </w:rPr>
        <w:t>вибровызова</w:t>
      </w:r>
      <w:proofErr w:type="spellEnd"/>
      <w:r w:rsidRPr="00253852">
        <w:rPr>
          <w:sz w:val="20"/>
          <w:szCs w:val="20"/>
        </w:rPr>
        <w:t xml:space="preserve">. </w:t>
      </w:r>
    </w:p>
    <w:p w:rsidR="00C90D72" w:rsidRPr="00253852" w:rsidRDefault="00C90D72" w:rsidP="00C90D72">
      <w:pPr>
        <w:pStyle w:val="Default"/>
        <w:rPr>
          <w:sz w:val="20"/>
          <w:szCs w:val="20"/>
        </w:rPr>
      </w:pPr>
      <w:r w:rsidRPr="00253852">
        <w:rPr>
          <w:sz w:val="20"/>
          <w:szCs w:val="20"/>
        </w:rPr>
        <w:t xml:space="preserve">2.2.3.Мобильные электронные устройства, в том числе средства мобильной связи, учащихся во время урока или внеклассного мероприятия должны находиться в портфелях (по возможности в футляре, чехле) учащегося. </w:t>
      </w:r>
    </w:p>
    <w:p w:rsidR="00C90D72" w:rsidRPr="00253852" w:rsidRDefault="00C90D72" w:rsidP="00C90D72">
      <w:pPr>
        <w:rPr>
          <w:rFonts w:ascii="Times New Roman" w:hAnsi="Times New Roman" w:cs="Times New Roman"/>
          <w:sz w:val="20"/>
          <w:szCs w:val="20"/>
        </w:rPr>
      </w:pPr>
      <w:r w:rsidRPr="00253852">
        <w:rPr>
          <w:rFonts w:ascii="Times New Roman" w:hAnsi="Times New Roman" w:cs="Times New Roman"/>
          <w:sz w:val="20"/>
          <w:szCs w:val="20"/>
        </w:rPr>
        <w:t xml:space="preserve">2.2.4.При посещении уроков, на которых невозможно ношение средств мобильной связи и мобильных электронных устройств (физическая культура), на время занятий учащиеся обязаны убирать их в свои сумки или складывать их в место, специально отведённое учителем. По окончании </w:t>
      </w:r>
      <w:proofErr w:type="gramStart"/>
      <w:r w:rsidRPr="00253852">
        <w:rPr>
          <w:rFonts w:ascii="Times New Roman" w:hAnsi="Times New Roman" w:cs="Times New Roman"/>
          <w:sz w:val="20"/>
          <w:szCs w:val="20"/>
        </w:rPr>
        <w:t>занятия</w:t>
      </w:r>
      <w:proofErr w:type="gramEnd"/>
      <w:r w:rsidRPr="00253852">
        <w:rPr>
          <w:rFonts w:ascii="Times New Roman" w:hAnsi="Times New Roman" w:cs="Times New Roman"/>
          <w:sz w:val="20"/>
          <w:szCs w:val="20"/>
        </w:rPr>
        <w:t xml:space="preserve"> учащиеся организованно забирают свои мобильные электронные устройства, в том числе средства мобильной связи.</w:t>
      </w:r>
    </w:p>
    <w:p w:rsidR="00C90D72" w:rsidRPr="00253852" w:rsidRDefault="00C90D72" w:rsidP="00C90D72">
      <w:pPr>
        <w:pStyle w:val="Default"/>
        <w:rPr>
          <w:sz w:val="20"/>
          <w:szCs w:val="20"/>
        </w:rPr>
      </w:pPr>
      <w:r w:rsidRPr="00253852">
        <w:rPr>
          <w:sz w:val="20"/>
          <w:szCs w:val="20"/>
        </w:rPr>
        <w:t xml:space="preserve">2.2.5.Педагогическим и другим работникам также запрещено пользоваться мобильным телефоном во время учебных занятий (за исключением экстренных случаев). </w:t>
      </w:r>
    </w:p>
    <w:p w:rsidR="00C90D72" w:rsidRPr="00253852" w:rsidRDefault="00C90D72" w:rsidP="00C90D72">
      <w:pPr>
        <w:pStyle w:val="Default"/>
        <w:rPr>
          <w:sz w:val="20"/>
          <w:szCs w:val="20"/>
        </w:rPr>
      </w:pPr>
      <w:r w:rsidRPr="00253852">
        <w:rPr>
          <w:b/>
          <w:bCs/>
          <w:sz w:val="20"/>
          <w:szCs w:val="20"/>
        </w:rPr>
        <w:t xml:space="preserve">2.3. Правила использования мобильных электронных устройств, в том числе средств мобильной связи, вне образовательного процесса. </w:t>
      </w:r>
    </w:p>
    <w:p w:rsidR="00C90D72" w:rsidRPr="00253852" w:rsidRDefault="00C90D72" w:rsidP="00C90D72">
      <w:pPr>
        <w:pStyle w:val="Default"/>
        <w:rPr>
          <w:sz w:val="20"/>
          <w:szCs w:val="20"/>
        </w:rPr>
      </w:pPr>
      <w:r w:rsidRPr="00253852">
        <w:rPr>
          <w:sz w:val="20"/>
          <w:szCs w:val="20"/>
        </w:rPr>
        <w:t xml:space="preserve">2.3.1.Использование мобильных электронных устройств, в том числе средств мобильной связи, разрешается на переменах, а также до и после завершения образовательной деятельности. </w:t>
      </w:r>
    </w:p>
    <w:p w:rsidR="00C90D72" w:rsidRPr="00253852" w:rsidRDefault="00C90D72" w:rsidP="00C90D72">
      <w:pPr>
        <w:pStyle w:val="Default"/>
        <w:rPr>
          <w:sz w:val="20"/>
          <w:szCs w:val="20"/>
        </w:rPr>
      </w:pPr>
      <w:r w:rsidRPr="00253852">
        <w:rPr>
          <w:b/>
          <w:bCs/>
          <w:sz w:val="20"/>
          <w:szCs w:val="20"/>
        </w:rPr>
        <w:t xml:space="preserve">3. Права и обязанности участников образовательного процесса – пользователей мобильных электронных устройств </w:t>
      </w:r>
    </w:p>
    <w:p w:rsidR="00C90D72" w:rsidRPr="00253852" w:rsidRDefault="00C90D72" w:rsidP="00C90D72">
      <w:pPr>
        <w:pStyle w:val="Default"/>
        <w:rPr>
          <w:sz w:val="20"/>
          <w:szCs w:val="20"/>
        </w:rPr>
      </w:pPr>
    </w:p>
    <w:p w:rsidR="00C90D72" w:rsidRPr="00253852" w:rsidRDefault="00C90D72" w:rsidP="00C90D72">
      <w:pPr>
        <w:pStyle w:val="Default"/>
        <w:rPr>
          <w:sz w:val="20"/>
          <w:szCs w:val="20"/>
        </w:rPr>
      </w:pPr>
      <w:r w:rsidRPr="00253852">
        <w:rPr>
          <w:sz w:val="20"/>
          <w:szCs w:val="20"/>
        </w:rPr>
        <w:t xml:space="preserve">3.1. Пользователи имеют ПРАВО: </w:t>
      </w:r>
    </w:p>
    <w:p w:rsidR="00C90D72" w:rsidRPr="00253852" w:rsidRDefault="00C90D72" w:rsidP="00C90D72">
      <w:pPr>
        <w:pStyle w:val="Default"/>
        <w:rPr>
          <w:sz w:val="20"/>
          <w:szCs w:val="20"/>
        </w:rPr>
      </w:pPr>
      <w:r w:rsidRPr="00253852">
        <w:rPr>
          <w:sz w:val="20"/>
          <w:szCs w:val="20"/>
        </w:rPr>
        <w:t xml:space="preserve">3.1.1.Использовать мобильные электронные устройства на переменах, до и после завершения образовательной деятельности для: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осуществления и приёма звонков;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получения и отправления SMS и MMS;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обмена информацией;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игр;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прослушивания аудиозаписей через наушники в тихом режиме;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просмотра видеосюжетов; </w:t>
      </w:r>
    </w:p>
    <w:p w:rsidR="00C90D72" w:rsidRPr="00253852" w:rsidRDefault="00C90D72" w:rsidP="00C90D72">
      <w:pPr>
        <w:pStyle w:val="Default"/>
        <w:spacing w:after="52"/>
        <w:rPr>
          <w:sz w:val="20"/>
          <w:szCs w:val="20"/>
        </w:rPr>
      </w:pPr>
      <w:r w:rsidRPr="00253852">
        <w:rPr>
          <w:sz w:val="20"/>
          <w:szCs w:val="20"/>
        </w:rPr>
        <w:t></w:t>
      </w:r>
      <w:r w:rsidRPr="00253852">
        <w:rPr>
          <w:sz w:val="20"/>
          <w:szCs w:val="20"/>
        </w:rPr>
        <w:t xml:space="preserve">фото- и видеосъёмки лиц, находящихся в школе (с их согласия); </w:t>
      </w:r>
    </w:p>
    <w:p w:rsidR="00C90D72" w:rsidRPr="00253852" w:rsidRDefault="00C90D72" w:rsidP="00C90D72">
      <w:pPr>
        <w:pStyle w:val="Default"/>
        <w:rPr>
          <w:sz w:val="20"/>
          <w:szCs w:val="20"/>
        </w:rPr>
      </w:pPr>
      <w:r w:rsidRPr="00253852">
        <w:rPr>
          <w:sz w:val="20"/>
          <w:szCs w:val="20"/>
        </w:rPr>
        <w:t></w:t>
      </w:r>
      <w:r w:rsidRPr="00253852">
        <w:rPr>
          <w:sz w:val="20"/>
          <w:szCs w:val="20"/>
        </w:rPr>
        <w:t xml:space="preserve">совершать иные действия, не нарушающие права других участников образовательных отношений и не противоречащие закону. </w:t>
      </w:r>
    </w:p>
    <w:p w:rsidR="00C90D72" w:rsidRPr="00253852" w:rsidRDefault="00C90D72" w:rsidP="00C90D72">
      <w:pPr>
        <w:pStyle w:val="Default"/>
        <w:rPr>
          <w:sz w:val="20"/>
          <w:szCs w:val="20"/>
        </w:rPr>
      </w:pPr>
    </w:p>
    <w:p w:rsidR="00C90D72" w:rsidRPr="00253852" w:rsidRDefault="00C90D72" w:rsidP="00C90D72">
      <w:pPr>
        <w:pStyle w:val="Default"/>
        <w:rPr>
          <w:sz w:val="20"/>
          <w:szCs w:val="20"/>
        </w:rPr>
      </w:pPr>
      <w:r w:rsidRPr="00253852">
        <w:rPr>
          <w:sz w:val="20"/>
          <w:szCs w:val="20"/>
        </w:rPr>
        <w:t xml:space="preserve">3.1.2.Учащиеся могут использовать на уроке планшеты или электронные книги в рамках учебной программы только с разрешения учителя с учетом норм, установленных СанПиНом 2.4.2.2821-10. </w:t>
      </w:r>
    </w:p>
    <w:p w:rsidR="00C90D72" w:rsidRPr="00253852" w:rsidRDefault="00C90D72" w:rsidP="00C90D72">
      <w:pPr>
        <w:pStyle w:val="Default"/>
        <w:rPr>
          <w:sz w:val="20"/>
          <w:szCs w:val="20"/>
        </w:rPr>
      </w:pPr>
      <w:r w:rsidRPr="00253852">
        <w:rPr>
          <w:sz w:val="20"/>
          <w:szCs w:val="20"/>
        </w:rPr>
        <w:t xml:space="preserve">3.1.3.Учителя во время урока имеют право пользоваться лишь одной функцией телефона – часами. </w:t>
      </w:r>
    </w:p>
    <w:p w:rsidR="00C90D72" w:rsidRPr="00253852" w:rsidRDefault="00C90D72" w:rsidP="00C90D72">
      <w:pPr>
        <w:pStyle w:val="Default"/>
        <w:rPr>
          <w:sz w:val="20"/>
          <w:szCs w:val="20"/>
        </w:rPr>
      </w:pPr>
      <w:r w:rsidRPr="00253852">
        <w:rPr>
          <w:sz w:val="20"/>
          <w:szCs w:val="20"/>
        </w:rPr>
        <w:t xml:space="preserve">3.2. Пользователи ОБЯЗАНЫ: </w:t>
      </w:r>
    </w:p>
    <w:p w:rsidR="00C90D72" w:rsidRPr="00253852" w:rsidRDefault="00C90D72" w:rsidP="00C90D72">
      <w:pPr>
        <w:pStyle w:val="Default"/>
        <w:rPr>
          <w:sz w:val="20"/>
          <w:szCs w:val="20"/>
        </w:rPr>
      </w:pPr>
      <w:r w:rsidRPr="00253852">
        <w:rPr>
          <w:sz w:val="20"/>
          <w:szCs w:val="20"/>
        </w:rPr>
        <w:t xml:space="preserve">3.2.1.Соблюдать следующие этические нормы: </w:t>
      </w:r>
    </w:p>
    <w:p w:rsidR="00C90D72" w:rsidRPr="00253852" w:rsidRDefault="00C90D72" w:rsidP="00C90D72">
      <w:pPr>
        <w:pStyle w:val="Default"/>
        <w:spacing w:after="49"/>
        <w:rPr>
          <w:sz w:val="20"/>
          <w:szCs w:val="20"/>
        </w:rPr>
      </w:pPr>
      <w:r w:rsidRPr="00253852">
        <w:rPr>
          <w:sz w:val="20"/>
          <w:szCs w:val="20"/>
        </w:rPr>
        <w:t></w:t>
      </w:r>
      <w:r w:rsidRPr="00253852">
        <w:rPr>
          <w:sz w:val="20"/>
          <w:szCs w:val="20"/>
        </w:rPr>
        <w:t xml:space="preserve">разговаривать следует максимально тихим голосом; </w:t>
      </w:r>
    </w:p>
    <w:p w:rsidR="00C90D72" w:rsidRPr="00253852" w:rsidRDefault="00C90D72" w:rsidP="00C90D72">
      <w:pPr>
        <w:pStyle w:val="Default"/>
        <w:spacing w:after="49"/>
        <w:rPr>
          <w:sz w:val="20"/>
          <w:szCs w:val="20"/>
        </w:rPr>
      </w:pPr>
      <w:r w:rsidRPr="00253852">
        <w:rPr>
          <w:sz w:val="20"/>
          <w:szCs w:val="20"/>
        </w:rPr>
        <w:t></w:t>
      </w:r>
      <w:r w:rsidRPr="00253852">
        <w:rPr>
          <w:sz w:val="20"/>
          <w:szCs w:val="20"/>
        </w:rPr>
        <w:t xml:space="preserve">не следует использовать средства мобильной связи, одновременно ведя беседу с находящимся рядом человеком; </w:t>
      </w:r>
    </w:p>
    <w:p w:rsidR="00C90D72" w:rsidRPr="00253852" w:rsidRDefault="00C90D72" w:rsidP="00C90D72">
      <w:pPr>
        <w:pStyle w:val="Default"/>
        <w:spacing w:after="49"/>
        <w:rPr>
          <w:sz w:val="20"/>
          <w:szCs w:val="20"/>
        </w:rPr>
      </w:pPr>
      <w:r w:rsidRPr="00253852">
        <w:rPr>
          <w:sz w:val="20"/>
          <w:szCs w:val="20"/>
        </w:rPr>
        <w:t></w:t>
      </w:r>
      <w:r w:rsidRPr="00253852">
        <w:rPr>
          <w:sz w:val="20"/>
          <w:szCs w:val="20"/>
        </w:rPr>
        <w:t xml:space="preserve">находясь в столовой, не следует класть средства мобильной связи на обеденный стол; </w:t>
      </w:r>
    </w:p>
    <w:p w:rsidR="00C90D72" w:rsidRPr="00253852" w:rsidRDefault="00C90D72" w:rsidP="00C90D72">
      <w:pPr>
        <w:pStyle w:val="Default"/>
        <w:spacing w:after="49"/>
        <w:rPr>
          <w:sz w:val="20"/>
          <w:szCs w:val="20"/>
        </w:rPr>
      </w:pPr>
      <w:r w:rsidRPr="00253852">
        <w:rPr>
          <w:sz w:val="20"/>
          <w:szCs w:val="20"/>
        </w:rPr>
        <w:t></w:t>
      </w:r>
      <w:r w:rsidRPr="00253852">
        <w:rPr>
          <w:sz w:val="20"/>
          <w:szCs w:val="20"/>
        </w:rPr>
        <w:t xml:space="preserve">фотографируя или снимая на видео кого-либо при помощи мобильной камеры, предварительно спрашивать на это разрешение; </w:t>
      </w:r>
    </w:p>
    <w:p w:rsidR="00C90D72" w:rsidRPr="00253852" w:rsidRDefault="00C90D72" w:rsidP="00C90D72">
      <w:pPr>
        <w:pStyle w:val="Default"/>
        <w:rPr>
          <w:sz w:val="20"/>
          <w:szCs w:val="20"/>
        </w:rPr>
      </w:pPr>
      <w:r w:rsidRPr="00253852">
        <w:rPr>
          <w:sz w:val="20"/>
          <w:szCs w:val="20"/>
        </w:rPr>
        <w:t></w:t>
      </w:r>
      <w:r w:rsidRPr="00253852">
        <w:rPr>
          <w:sz w:val="20"/>
          <w:szCs w:val="20"/>
        </w:rPr>
        <w:t xml:space="preserve">недопустимо использование чужих средств мобильной связи и сообщение их номеров третьим лицам без разрешения на то владельцев. </w:t>
      </w:r>
    </w:p>
    <w:p w:rsidR="00C90D72" w:rsidRPr="00253852" w:rsidRDefault="00C90D72" w:rsidP="00C90D72">
      <w:pPr>
        <w:pStyle w:val="Default"/>
        <w:rPr>
          <w:sz w:val="20"/>
          <w:szCs w:val="20"/>
        </w:rPr>
      </w:pPr>
    </w:p>
    <w:p w:rsidR="00C90D72" w:rsidRPr="00253852" w:rsidRDefault="00C90D72" w:rsidP="00C90D72">
      <w:pPr>
        <w:pStyle w:val="Default"/>
        <w:rPr>
          <w:sz w:val="20"/>
          <w:szCs w:val="20"/>
        </w:rPr>
      </w:pPr>
      <w:r w:rsidRPr="00253852">
        <w:rPr>
          <w:sz w:val="20"/>
          <w:szCs w:val="20"/>
        </w:rPr>
        <w:t xml:space="preserve">3.2.2.В целях сохранности личных мобильных электронных устройств, в том числе средств мобильной связи участники образовательной деятельности обязаны: </w:t>
      </w:r>
    </w:p>
    <w:p w:rsidR="00C90D72" w:rsidRPr="00253852" w:rsidRDefault="00C90D72" w:rsidP="00C90D72">
      <w:pPr>
        <w:pStyle w:val="Default"/>
        <w:spacing w:after="50"/>
        <w:rPr>
          <w:sz w:val="20"/>
          <w:szCs w:val="20"/>
        </w:rPr>
      </w:pPr>
      <w:r w:rsidRPr="00253852">
        <w:rPr>
          <w:sz w:val="20"/>
          <w:szCs w:val="20"/>
        </w:rPr>
        <w:t></w:t>
      </w:r>
      <w:r w:rsidRPr="00253852">
        <w:rPr>
          <w:sz w:val="20"/>
          <w:szCs w:val="20"/>
        </w:rPr>
        <w:t xml:space="preserve">не оставлять свои мобильные электронные устройства, в том числе средства мобильной связи, без присмотра, в том числе в карманах верхней одежды; </w:t>
      </w:r>
    </w:p>
    <w:p w:rsidR="00C90D72" w:rsidRPr="00253852" w:rsidRDefault="00C90D72" w:rsidP="00C90D72">
      <w:pPr>
        <w:pStyle w:val="Default"/>
        <w:spacing w:after="50"/>
        <w:rPr>
          <w:sz w:val="20"/>
          <w:szCs w:val="20"/>
        </w:rPr>
      </w:pPr>
      <w:r w:rsidRPr="00253852">
        <w:rPr>
          <w:sz w:val="20"/>
          <w:szCs w:val="20"/>
        </w:rPr>
        <w:t></w:t>
      </w:r>
      <w:r w:rsidRPr="00253852">
        <w:rPr>
          <w:sz w:val="20"/>
          <w:szCs w:val="20"/>
        </w:rPr>
        <w:t xml:space="preserve">ни под каким предлогом не передавать мобильные электронные устройства (средства мобильной связи) посторонним лицам; </w:t>
      </w:r>
    </w:p>
    <w:p w:rsidR="00C90D72" w:rsidRPr="00253852" w:rsidRDefault="00C90D72" w:rsidP="00C90D72">
      <w:pPr>
        <w:pStyle w:val="Default"/>
        <w:spacing w:after="50"/>
        <w:rPr>
          <w:sz w:val="20"/>
          <w:szCs w:val="20"/>
        </w:rPr>
      </w:pPr>
      <w:r w:rsidRPr="00253852">
        <w:rPr>
          <w:sz w:val="20"/>
          <w:szCs w:val="20"/>
        </w:rPr>
        <w:t></w:t>
      </w:r>
      <w:r w:rsidRPr="00253852">
        <w:rPr>
          <w:sz w:val="20"/>
          <w:szCs w:val="20"/>
        </w:rPr>
        <w:t xml:space="preserve">помнить, что ответственность за сохранность мобильных электронных устройств, в том числе средств мобильной связи, лежит только на его владельце (родителях, законных представителях владельца); </w:t>
      </w:r>
    </w:p>
    <w:p w:rsidR="00C90D72" w:rsidRPr="00253852" w:rsidRDefault="00C90D72" w:rsidP="00C90D72">
      <w:pPr>
        <w:pStyle w:val="Default"/>
        <w:rPr>
          <w:sz w:val="20"/>
          <w:szCs w:val="20"/>
        </w:rPr>
      </w:pPr>
      <w:r w:rsidRPr="00253852">
        <w:rPr>
          <w:sz w:val="20"/>
          <w:szCs w:val="20"/>
        </w:rPr>
        <w:lastRenderedPageBreak/>
        <w:t></w:t>
      </w:r>
      <w:r w:rsidRPr="00253852">
        <w:rPr>
          <w:sz w:val="20"/>
          <w:szCs w:val="20"/>
        </w:rPr>
        <w:t xml:space="preserve">недопустимо использование чужих средств мобильной связи и сообщение их номеров третьим лицам без разрешения на то владельцев. </w:t>
      </w:r>
    </w:p>
    <w:p w:rsidR="00C90D72" w:rsidRPr="00253852" w:rsidRDefault="00C90D72" w:rsidP="00C90D72">
      <w:pPr>
        <w:pStyle w:val="Default"/>
        <w:rPr>
          <w:sz w:val="20"/>
          <w:szCs w:val="20"/>
        </w:rPr>
      </w:pPr>
      <w:r w:rsidRPr="00253852">
        <w:rPr>
          <w:sz w:val="20"/>
          <w:szCs w:val="20"/>
        </w:rPr>
        <w:t xml:space="preserve">3.3. Пользователям ЗАПРЕЩАЕТСЯ </w:t>
      </w:r>
    </w:p>
    <w:p w:rsidR="00C90D72" w:rsidRPr="00253852" w:rsidRDefault="00C90D72" w:rsidP="00C90D72">
      <w:pPr>
        <w:pStyle w:val="Default"/>
        <w:rPr>
          <w:sz w:val="20"/>
          <w:szCs w:val="20"/>
        </w:rPr>
      </w:pPr>
      <w:r w:rsidRPr="00253852">
        <w:rPr>
          <w:sz w:val="20"/>
          <w:szCs w:val="20"/>
        </w:rPr>
        <w:t xml:space="preserve">3.3.1.Использовать мобильный телефон и другие портативные электронные устройства </w:t>
      </w:r>
      <w:r w:rsidRPr="00253852">
        <w:rPr>
          <w:b/>
          <w:bCs/>
          <w:sz w:val="20"/>
          <w:szCs w:val="20"/>
        </w:rPr>
        <w:t xml:space="preserve">НА УРОКЕ </w:t>
      </w:r>
      <w:r w:rsidRPr="00253852">
        <w:rPr>
          <w:sz w:val="20"/>
          <w:szCs w:val="20"/>
        </w:rPr>
        <w:t xml:space="preserve">в любом режиме (в том числе как калькулятор, записную книжку, словарь иностранных слов, видеокамеру, видеоплеер, диктофон, игру и т.д.), за исключением занятий с применением ИК-технологий, подразумевающих использование планшетного компьютера или иных средств коммуникации. </w:t>
      </w:r>
    </w:p>
    <w:p w:rsidR="00C90D72" w:rsidRPr="00253852" w:rsidRDefault="00C90D72" w:rsidP="00C90D72">
      <w:pPr>
        <w:pStyle w:val="Default"/>
        <w:rPr>
          <w:sz w:val="20"/>
          <w:szCs w:val="20"/>
        </w:rPr>
      </w:pPr>
      <w:r w:rsidRPr="00253852">
        <w:rPr>
          <w:sz w:val="20"/>
          <w:szCs w:val="20"/>
        </w:rPr>
        <w:t xml:space="preserve">3.3.2.Использовать громкий режим вызова и прослушивания мелодий во все время пребывания в школе. Прослушивать радио и музыку без наушников. </w:t>
      </w:r>
    </w:p>
    <w:p w:rsidR="00C90D72" w:rsidRPr="00253852" w:rsidRDefault="00C90D72" w:rsidP="00C90D72">
      <w:pPr>
        <w:pStyle w:val="Default"/>
        <w:rPr>
          <w:sz w:val="20"/>
          <w:szCs w:val="20"/>
        </w:rPr>
      </w:pPr>
      <w:r w:rsidRPr="00253852">
        <w:rPr>
          <w:sz w:val="20"/>
          <w:szCs w:val="20"/>
        </w:rPr>
        <w:t xml:space="preserve">3.3.3.Пропагандировать, хранить информацию, содержащую жестокость, насилие, порнографию и иные противоречащие закону действия посредством телефона и иных электронных устройств средств коммуникации. </w:t>
      </w:r>
    </w:p>
    <w:p w:rsidR="00C90D72" w:rsidRPr="00253852" w:rsidRDefault="00C90D72" w:rsidP="00C90D72">
      <w:pPr>
        <w:pStyle w:val="Default"/>
        <w:rPr>
          <w:sz w:val="20"/>
          <w:szCs w:val="20"/>
        </w:rPr>
      </w:pPr>
      <w:r w:rsidRPr="00253852">
        <w:rPr>
          <w:sz w:val="20"/>
          <w:szCs w:val="20"/>
        </w:rPr>
        <w:t xml:space="preserve">3.3.4.Сознательно наносить вред имиджу школы. </w:t>
      </w:r>
    </w:p>
    <w:p w:rsidR="00C90D72" w:rsidRPr="00253852" w:rsidRDefault="00C90D72" w:rsidP="00C90D72">
      <w:pPr>
        <w:pStyle w:val="Default"/>
        <w:rPr>
          <w:sz w:val="20"/>
          <w:szCs w:val="20"/>
        </w:rPr>
      </w:pPr>
      <w:r w:rsidRPr="00253852">
        <w:rPr>
          <w:sz w:val="20"/>
          <w:szCs w:val="20"/>
        </w:rPr>
        <w:t xml:space="preserve">3.3.5.Совершать фото и видео съемку в здании школы: </w:t>
      </w:r>
    </w:p>
    <w:p w:rsidR="00C90D72" w:rsidRPr="00253852" w:rsidRDefault="00C90D72" w:rsidP="00C90D72">
      <w:pPr>
        <w:pStyle w:val="Default"/>
        <w:rPr>
          <w:sz w:val="20"/>
          <w:szCs w:val="20"/>
        </w:rPr>
      </w:pPr>
      <w:r w:rsidRPr="00253852">
        <w:rPr>
          <w:sz w:val="20"/>
          <w:szCs w:val="20"/>
        </w:rPr>
        <w:t></w:t>
      </w:r>
      <w:r w:rsidRPr="00253852">
        <w:rPr>
          <w:sz w:val="20"/>
          <w:szCs w:val="20"/>
        </w:rPr>
        <w:t xml:space="preserve">без разрешения администрации в коммерческих целях; </w:t>
      </w:r>
    </w:p>
    <w:p w:rsidR="00C90D72" w:rsidRPr="00253852" w:rsidRDefault="00C90D72" w:rsidP="00C90D72">
      <w:pPr>
        <w:pStyle w:val="Default"/>
        <w:rPr>
          <w:sz w:val="20"/>
          <w:szCs w:val="20"/>
        </w:rPr>
      </w:pPr>
      <w:r w:rsidRPr="00253852">
        <w:rPr>
          <w:sz w:val="20"/>
          <w:szCs w:val="20"/>
        </w:rPr>
        <w:t></w:t>
      </w:r>
      <w:r w:rsidRPr="00253852">
        <w:rPr>
          <w:sz w:val="20"/>
          <w:szCs w:val="20"/>
        </w:rPr>
        <w:t xml:space="preserve">без согласия участников образовательных отношений в личных и иных целях. </w:t>
      </w:r>
    </w:p>
    <w:p w:rsidR="00C90D72" w:rsidRPr="00253852" w:rsidRDefault="00C90D72" w:rsidP="00C90D72">
      <w:pPr>
        <w:pStyle w:val="Default"/>
        <w:rPr>
          <w:sz w:val="20"/>
          <w:szCs w:val="20"/>
        </w:rPr>
      </w:pPr>
    </w:p>
    <w:p w:rsidR="00C90D72" w:rsidRPr="00253852" w:rsidRDefault="00C90D72" w:rsidP="00C90D72">
      <w:pPr>
        <w:pStyle w:val="Default"/>
        <w:rPr>
          <w:sz w:val="20"/>
          <w:szCs w:val="20"/>
        </w:rPr>
      </w:pPr>
      <w:r w:rsidRPr="00253852">
        <w:rPr>
          <w:b/>
          <w:bCs/>
          <w:sz w:val="20"/>
          <w:szCs w:val="20"/>
        </w:rPr>
        <w:t xml:space="preserve">4. Ответственность за нарушение Положения </w:t>
      </w:r>
    </w:p>
    <w:p w:rsidR="00C90D72" w:rsidRPr="00253852" w:rsidRDefault="00C90D72" w:rsidP="00C90D72">
      <w:pPr>
        <w:pStyle w:val="Default"/>
        <w:rPr>
          <w:sz w:val="20"/>
          <w:szCs w:val="20"/>
        </w:rPr>
      </w:pPr>
      <w:r w:rsidRPr="00253852">
        <w:rPr>
          <w:sz w:val="20"/>
          <w:szCs w:val="20"/>
        </w:rPr>
        <w:t xml:space="preserve">За нарушение настоящего Положения предусматривается следующая ответственность: </w:t>
      </w:r>
    </w:p>
    <w:p w:rsidR="00C90D72" w:rsidRPr="00253852" w:rsidRDefault="00C90D72" w:rsidP="00C90D72">
      <w:pPr>
        <w:pStyle w:val="Default"/>
        <w:rPr>
          <w:sz w:val="20"/>
          <w:szCs w:val="20"/>
        </w:rPr>
      </w:pPr>
      <w:r w:rsidRPr="00253852">
        <w:rPr>
          <w:sz w:val="20"/>
          <w:szCs w:val="20"/>
        </w:rPr>
        <w:t xml:space="preserve">4.1. За однократное нарушение, оформленное докладной на имя директора, объявляется дисциплинарное взыскание в виде замечания с правом внесения записи в дневник учащегося (с написанием объяснительной). </w:t>
      </w:r>
    </w:p>
    <w:p w:rsidR="00C90D72" w:rsidRPr="00253852" w:rsidRDefault="00C90D72" w:rsidP="00C90D72">
      <w:pPr>
        <w:pStyle w:val="Default"/>
        <w:rPr>
          <w:sz w:val="20"/>
          <w:szCs w:val="20"/>
        </w:rPr>
      </w:pPr>
      <w:r w:rsidRPr="00253852">
        <w:rPr>
          <w:sz w:val="20"/>
          <w:szCs w:val="20"/>
        </w:rPr>
        <w:t xml:space="preserve">4.2. При повторных фактах грубого нарушения (п.3.3) - изъятие средств мобильной связи и других портативных электронных устройств (планшеты, электронные книги, MP3-плееры, DVD плееры, диктофоны, электронные переводчики и т.п.), предварительно получив на это согласие родителей (законных представителей) несовершеннолетнего обучающегося, собеседование администрации школы с родителями (законными представителями) несовершеннолетнего обучающегося и передача им сотового телефона/ электронного устройства, вплоть до запрета ношения в школу средств мобильной связи и других портативных электронных устройств на ограниченный срок. </w:t>
      </w:r>
    </w:p>
    <w:p w:rsidR="00C90D72" w:rsidRPr="00253852" w:rsidRDefault="00C90D72" w:rsidP="00C90D72">
      <w:pPr>
        <w:pStyle w:val="Default"/>
        <w:rPr>
          <w:sz w:val="20"/>
          <w:szCs w:val="20"/>
        </w:rPr>
      </w:pPr>
      <w:r w:rsidRPr="00253852">
        <w:rPr>
          <w:sz w:val="20"/>
          <w:szCs w:val="20"/>
        </w:rPr>
        <w:t xml:space="preserve">4.3. За нарушение настоящего положения, пользователи средств мобильной связи, в том числе педагогические работники, несут ответственность в соответствии с действующим законодательством и локальными нормативными актами школы. </w:t>
      </w:r>
    </w:p>
    <w:p w:rsidR="00C90D72" w:rsidRPr="00253852" w:rsidRDefault="00C90D72" w:rsidP="00C90D72">
      <w:pPr>
        <w:pStyle w:val="Default"/>
        <w:rPr>
          <w:sz w:val="20"/>
          <w:szCs w:val="20"/>
        </w:rPr>
      </w:pPr>
      <w:r w:rsidRPr="00253852">
        <w:rPr>
          <w:b/>
          <w:bCs/>
          <w:sz w:val="20"/>
          <w:szCs w:val="20"/>
        </w:rPr>
        <w:t xml:space="preserve">5. Заключительные положения </w:t>
      </w:r>
    </w:p>
    <w:p w:rsidR="00C90D72" w:rsidRPr="00253852" w:rsidRDefault="00C90D72" w:rsidP="00C90D72">
      <w:pPr>
        <w:rPr>
          <w:rFonts w:ascii="Times New Roman" w:hAnsi="Times New Roman" w:cs="Times New Roman"/>
          <w:sz w:val="20"/>
          <w:szCs w:val="20"/>
        </w:rPr>
      </w:pPr>
      <w:r w:rsidRPr="00253852">
        <w:rPr>
          <w:rFonts w:ascii="Times New Roman" w:hAnsi="Times New Roman" w:cs="Times New Roman"/>
          <w:sz w:val="20"/>
          <w:szCs w:val="20"/>
        </w:rPr>
        <w:t>5.1. Срок действия данного Положения не ограничен. Изменения и дополнения к Положению принимаются в составе новой редакции. Положения установленном уставом Школы порядке принятия локальных нормативных актов. После принятия новой редакции Положения предыдущая редакция утрачивает силу.</w:t>
      </w:r>
    </w:p>
    <w:p w:rsidR="001A5939" w:rsidRPr="00253852" w:rsidRDefault="001A5939" w:rsidP="00C90D72">
      <w:pPr>
        <w:pStyle w:val="Default"/>
        <w:rPr>
          <w:sz w:val="20"/>
          <w:szCs w:val="20"/>
        </w:rPr>
      </w:pPr>
    </w:p>
    <w:p w:rsidR="001A5939" w:rsidRPr="00253852" w:rsidRDefault="001A5939" w:rsidP="00C90D72">
      <w:pPr>
        <w:pStyle w:val="Default"/>
        <w:rPr>
          <w:sz w:val="20"/>
          <w:szCs w:val="20"/>
        </w:rPr>
      </w:pPr>
    </w:p>
    <w:p w:rsidR="001A5939" w:rsidRPr="00253852" w:rsidRDefault="001A5939" w:rsidP="001A5939">
      <w:pPr>
        <w:pStyle w:val="Default"/>
        <w:jc w:val="right"/>
        <w:rPr>
          <w:sz w:val="20"/>
          <w:szCs w:val="20"/>
        </w:rPr>
      </w:pPr>
    </w:p>
    <w:p w:rsidR="001A5939" w:rsidRPr="00253852" w:rsidRDefault="001A5939" w:rsidP="001A5939">
      <w:pPr>
        <w:pStyle w:val="a3"/>
        <w:shd w:val="clear" w:color="auto" w:fill="FFFFFF"/>
        <w:spacing w:before="0" w:beforeAutospacing="0" w:after="0" w:afterAutospacing="0"/>
        <w:jc w:val="center"/>
        <w:rPr>
          <w:color w:val="000000"/>
          <w:sz w:val="20"/>
          <w:szCs w:val="20"/>
        </w:rPr>
      </w:pPr>
      <w:r w:rsidRPr="00253852">
        <w:rPr>
          <w:b/>
          <w:bCs/>
          <w:color w:val="000000"/>
          <w:sz w:val="20"/>
          <w:szCs w:val="20"/>
        </w:rPr>
        <w:t>Инструктаж</w:t>
      </w:r>
    </w:p>
    <w:p w:rsidR="001A5939" w:rsidRPr="00253852" w:rsidRDefault="001A5939" w:rsidP="001A5939">
      <w:pPr>
        <w:pStyle w:val="a3"/>
        <w:shd w:val="clear" w:color="auto" w:fill="FFFFFF"/>
        <w:spacing w:before="0" w:beforeAutospacing="0" w:after="0" w:afterAutospacing="0"/>
        <w:jc w:val="center"/>
        <w:rPr>
          <w:color w:val="000000"/>
          <w:sz w:val="20"/>
          <w:szCs w:val="20"/>
        </w:rPr>
      </w:pPr>
      <w:r w:rsidRPr="00253852">
        <w:rPr>
          <w:b/>
          <w:bCs/>
          <w:color w:val="000000"/>
          <w:sz w:val="20"/>
          <w:szCs w:val="20"/>
        </w:rPr>
        <w:t>о запрете пользования мобильными телефонами</w:t>
      </w:r>
      <w:r w:rsidRPr="00253852">
        <w:rPr>
          <w:color w:val="000000"/>
          <w:sz w:val="20"/>
          <w:szCs w:val="20"/>
        </w:rPr>
        <w:t> </w:t>
      </w:r>
      <w:r w:rsidRPr="00253852">
        <w:rPr>
          <w:b/>
          <w:bCs/>
          <w:color w:val="000000"/>
          <w:sz w:val="20"/>
          <w:szCs w:val="20"/>
        </w:rPr>
        <w:t>во время учебного процесса  </w:t>
      </w:r>
    </w:p>
    <w:p w:rsidR="001A5939" w:rsidRPr="00253852" w:rsidRDefault="001A5939" w:rsidP="001A5939">
      <w:pPr>
        <w:pStyle w:val="a3"/>
        <w:shd w:val="clear" w:color="auto" w:fill="FFFFFF"/>
        <w:spacing w:before="0" w:beforeAutospacing="0" w:after="0" w:afterAutospacing="0"/>
        <w:rPr>
          <w:color w:val="000000"/>
          <w:sz w:val="20"/>
          <w:szCs w:val="20"/>
        </w:rPr>
      </w:pPr>
      <w:r w:rsidRPr="00253852">
        <w:rPr>
          <w:b/>
          <w:bCs/>
          <w:color w:val="000000"/>
          <w:sz w:val="20"/>
          <w:szCs w:val="20"/>
        </w:rPr>
        <w:t>1. Общие положения</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1.1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 защите гражданских прав всех субъектов образовательного процесса: школьников, родителей, учителей.</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1.2 Соблюдение Правил содействует повышению качества и эффективности получаемых образовательных услуг, гарантирует психологически комфортные условия учебного процесса. </w:t>
      </w:r>
    </w:p>
    <w:p w:rsidR="001A5939" w:rsidRPr="00253852" w:rsidRDefault="001A5939" w:rsidP="001A5939">
      <w:pPr>
        <w:pStyle w:val="a3"/>
        <w:shd w:val="clear" w:color="auto" w:fill="FFFFFF"/>
        <w:spacing w:before="0" w:beforeAutospacing="0" w:after="0" w:afterAutospacing="0"/>
        <w:rPr>
          <w:color w:val="000000"/>
          <w:sz w:val="20"/>
          <w:szCs w:val="20"/>
        </w:rPr>
      </w:pPr>
      <w:r w:rsidRPr="00253852">
        <w:rPr>
          <w:b/>
          <w:bCs/>
          <w:color w:val="000000"/>
          <w:sz w:val="20"/>
          <w:szCs w:val="20"/>
        </w:rPr>
        <w:t>2. УСЛОВИЯ применения сотовых телефонов в школе.</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2.1 Любой Пользователь обязан знать и соблюдать следующие условия и правила пользования сотовыми телефонами в школе:</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 xml:space="preserve">1. В здании школы обязательно ставить телефон в режим </w:t>
      </w:r>
      <w:proofErr w:type="spellStart"/>
      <w:r w:rsidRPr="00253852">
        <w:rPr>
          <w:color w:val="000000"/>
          <w:sz w:val="20"/>
          <w:szCs w:val="20"/>
        </w:rPr>
        <w:t>беззвука</w:t>
      </w:r>
      <w:proofErr w:type="spellEnd"/>
      <w:r w:rsidRPr="00253852">
        <w:rPr>
          <w:color w:val="000000"/>
          <w:sz w:val="20"/>
          <w:szCs w:val="20"/>
        </w:rPr>
        <w:t>.</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2. Во время уроков и учебных занятий телефон необходимо выключать и убирать в рюкзак.</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3. Помнить, что ответственность за сохранность телефона лежит только на его владельце (родителях, законных представителях владельца).</w:t>
      </w:r>
    </w:p>
    <w:p w:rsidR="001A5939" w:rsidRPr="00253852" w:rsidRDefault="001A5939" w:rsidP="001A5939">
      <w:pPr>
        <w:pStyle w:val="a3"/>
        <w:shd w:val="clear" w:color="auto" w:fill="FFFFFF"/>
        <w:spacing w:before="0" w:beforeAutospacing="0" w:after="0" w:afterAutospacing="0"/>
        <w:rPr>
          <w:color w:val="000000"/>
          <w:sz w:val="20"/>
          <w:szCs w:val="20"/>
        </w:rPr>
      </w:pPr>
      <w:r w:rsidRPr="00253852">
        <w:rPr>
          <w:b/>
          <w:bCs/>
          <w:color w:val="000000"/>
          <w:sz w:val="20"/>
          <w:szCs w:val="20"/>
        </w:rPr>
        <w:t>3. Пользователи ИМЕЮТ ПРАВО</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lastRenderedPageBreak/>
        <w:t>ВНЕ уроков применять мобильный телефон в здании школы как современное средство коммуникации: осуществлять звонки; посылать смс-сообщения; обмениваться информацией. </w:t>
      </w:r>
    </w:p>
    <w:p w:rsidR="001A5939" w:rsidRPr="00253852" w:rsidRDefault="001A5939" w:rsidP="001A5939">
      <w:pPr>
        <w:pStyle w:val="a3"/>
        <w:shd w:val="clear" w:color="auto" w:fill="FFFFFF"/>
        <w:spacing w:before="0" w:beforeAutospacing="0" w:after="0" w:afterAutospacing="0"/>
        <w:rPr>
          <w:color w:val="000000"/>
          <w:sz w:val="20"/>
          <w:szCs w:val="20"/>
        </w:rPr>
      </w:pPr>
      <w:r w:rsidRPr="00253852">
        <w:rPr>
          <w:b/>
          <w:bCs/>
          <w:color w:val="000000"/>
          <w:sz w:val="20"/>
          <w:szCs w:val="20"/>
        </w:rPr>
        <w:t>4. Пользователям ЗАПРЕЩАЕТСЯ:</w:t>
      </w:r>
    </w:p>
    <w:p w:rsidR="001A5939" w:rsidRPr="00253852" w:rsidRDefault="001A5939" w:rsidP="001A5939">
      <w:pPr>
        <w:pStyle w:val="a3"/>
        <w:shd w:val="clear" w:color="auto" w:fill="FFFFFF"/>
        <w:spacing w:before="0" w:beforeAutospacing="0" w:after="0" w:afterAutospacing="0"/>
        <w:rPr>
          <w:color w:val="000000"/>
          <w:sz w:val="20"/>
          <w:szCs w:val="20"/>
        </w:rPr>
      </w:pPr>
      <w:r w:rsidRPr="00253852">
        <w:rPr>
          <w:color w:val="000000"/>
          <w:sz w:val="20"/>
          <w:szCs w:val="20"/>
        </w:rPr>
        <w:t xml:space="preserve">Использовать телефон НА УРОКЕ в любом режиме (в том числе как калькулятор, </w:t>
      </w:r>
      <w:proofErr w:type="gramStart"/>
      <w:r w:rsidRPr="00253852">
        <w:rPr>
          <w:color w:val="000000"/>
          <w:sz w:val="20"/>
          <w:szCs w:val="20"/>
        </w:rPr>
        <w:t>записную  книжку</w:t>
      </w:r>
      <w:proofErr w:type="gramEnd"/>
      <w:r w:rsidRPr="00253852">
        <w:rPr>
          <w:color w:val="000000"/>
          <w:sz w:val="20"/>
          <w:szCs w:val="20"/>
        </w:rPr>
        <w:t xml:space="preserve"> без разрешения учителя).</w:t>
      </w:r>
      <w:r w:rsidRPr="00253852">
        <w:rPr>
          <w:color w:val="000000"/>
          <w:sz w:val="20"/>
          <w:szCs w:val="20"/>
        </w:rPr>
        <w:br/>
        <w:t>• Использовать полифонию во все время пребывания в школе.</w:t>
      </w:r>
      <w:r w:rsidRPr="00253852">
        <w:rPr>
          <w:color w:val="000000"/>
          <w:sz w:val="20"/>
          <w:szCs w:val="20"/>
        </w:rPr>
        <w:br/>
      </w:r>
      <w:r w:rsidRPr="00253852">
        <w:rPr>
          <w:b/>
          <w:bCs/>
          <w:color w:val="000000"/>
          <w:sz w:val="20"/>
          <w:szCs w:val="20"/>
        </w:rPr>
        <w:t>5. Ответственность за нарушение Правил.</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За нарушение настоящих Правил предусматривается следующая ответственность:</w:t>
      </w:r>
    </w:p>
    <w:p w:rsidR="001A5939" w:rsidRPr="00253852" w:rsidRDefault="001A5939" w:rsidP="001A5939">
      <w:pPr>
        <w:pStyle w:val="a3"/>
        <w:numPr>
          <w:ilvl w:val="0"/>
          <w:numId w:val="1"/>
        </w:numPr>
        <w:shd w:val="clear" w:color="auto" w:fill="FFFFFF"/>
        <w:spacing w:before="0" w:beforeAutospacing="0" w:after="300" w:afterAutospacing="0"/>
        <w:ind w:left="0"/>
        <w:rPr>
          <w:color w:val="000000"/>
          <w:sz w:val="20"/>
          <w:szCs w:val="20"/>
        </w:rPr>
      </w:pPr>
      <w:r w:rsidRPr="00253852">
        <w:rPr>
          <w:color w:val="000000"/>
          <w:sz w:val="20"/>
          <w:szCs w:val="20"/>
        </w:rPr>
        <w:t>При фактах нарушения - несоблюдении требований администрации школы, сотовый телефон изымать, ставить в известность родителей, возвращать родителям после разъяснительной воспитательной беседы с учащимися.</w:t>
      </w:r>
    </w:p>
    <w:p w:rsidR="001A5939" w:rsidRPr="00253852" w:rsidRDefault="001A5939" w:rsidP="001A5939">
      <w:pPr>
        <w:pStyle w:val="a3"/>
        <w:shd w:val="clear" w:color="auto" w:fill="FFFFFF"/>
        <w:spacing w:before="0" w:beforeAutospacing="0" w:after="0" w:afterAutospacing="0"/>
        <w:rPr>
          <w:color w:val="000000"/>
          <w:sz w:val="20"/>
          <w:szCs w:val="20"/>
        </w:rPr>
      </w:pPr>
      <w:r w:rsidRPr="00253852">
        <w:rPr>
          <w:b/>
          <w:bCs/>
          <w:color w:val="000000"/>
          <w:sz w:val="20"/>
          <w:szCs w:val="20"/>
        </w:rPr>
        <w:t>Ознакомлены:</w:t>
      </w: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Классный руководитель: ____________________________________________________________________</w:t>
      </w:r>
    </w:p>
    <w:p w:rsidR="001A5939" w:rsidRPr="00253852" w:rsidRDefault="001A5939" w:rsidP="001A5939">
      <w:pPr>
        <w:pStyle w:val="a3"/>
        <w:shd w:val="clear" w:color="auto" w:fill="FFFFFF"/>
        <w:spacing w:before="0" w:beforeAutospacing="0" w:after="0" w:afterAutospacing="0"/>
        <w:rPr>
          <w:color w:val="000000"/>
          <w:sz w:val="20"/>
          <w:szCs w:val="20"/>
        </w:rPr>
      </w:pPr>
    </w:p>
    <w:p w:rsidR="001A5939" w:rsidRPr="00253852" w:rsidRDefault="001A5939" w:rsidP="001A5939">
      <w:pPr>
        <w:pStyle w:val="a3"/>
        <w:shd w:val="clear" w:color="auto" w:fill="FFFFFF"/>
        <w:spacing w:before="0" w:beforeAutospacing="0" w:after="300" w:afterAutospacing="0"/>
        <w:rPr>
          <w:color w:val="000000"/>
          <w:sz w:val="20"/>
          <w:szCs w:val="20"/>
        </w:rPr>
      </w:pPr>
      <w:proofErr w:type="gramStart"/>
      <w:r w:rsidRPr="00253852">
        <w:rPr>
          <w:color w:val="000000"/>
          <w:sz w:val="20"/>
          <w:szCs w:val="20"/>
        </w:rPr>
        <w:t>Учащийся :</w:t>
      </w:r>
      <w:proofErr w:type="gramEnd"/>
      <w:r w:rsidRPr="00253852">
        <w:rPr>
          <w:color w:val="000000"/>
          <w:sz w:val="20"/>
          <w:szCs w:val="20"/>
        </w:rPr>
        <w:t xml:space="preserve"> ______________________________________________________________________________</w:t>
      </w:r>
    </w:p>
    <w:p w:rsidR="001A5939" w:rsidRPr="00253852" w:rsidRDefault="001A5939" w:rsidP="001A5939">
      <w:pPr>
        <w:pStyle w:val="a3"/>
        <w:shd w:val="clear" w:color="auto" w:fill="FFFFFF"/>
        <w:spacing w:before="0" w:beforeAutospacing="0" w:after="0" w:afterAutospacing="0"/>
        <w:rPr>
          <w:color w:val="000000"/>
          <w:sz w:val="20"/>
          <w:szCs w:val="20"/>
        </w:rPr>
      </w:pPr>
    </w:p>
    <w:p w:rsidR="001A5939" w:rsidRPr="00253852" w:rsidRDefault="001A5939" w:rsidP="001A5939">
      <w:pPr>
        <w:pStyle w:val="a3"/>
        <w:shd w:val="clear" w:color="auto" w:fill="FFFFFF"/>
        <w:spacing w:before="0" w:beforeAutospacing="0" w:after="300" w:afterAutospacing="0"/>
        <w:rPr>
          <w:color w:val="000000"/>
          <w:sz w:val="20"/>
          <w:szCs w:val="20"/>
        </w:rPr>
      </w:pPr>
      <w:r w:rsidRPr="00253852">
        <w:rPr>
          <w:color w:val="000000"/>
          <w:sz w:val="20"/>
          <w:szCs w:val="20"/>
        </w:rPr>
        <w:t>Родитель: ________________________________________________________________________________</w:t>
      </w:r>
    </w:p>
    <w:p w:rsidR="001A5939" w:rsidRPr="00253852" w:rsidRDefault="001A5939" w:rsidP="001A5939">
      <w:pPr>
        <w:rPr>
          <w:rFonts w:ascii="Times New Roman" w:hAnsi="Times New Roman" w:cs="Times New Roman"/>
          <w:sz w:val="20"/>
          <w:szCs w:val="20"/>
        </w:rPr>
      </w:pPr>
    </w:p>
    <w:p w:rsidR="001A5939" w:rsidRPr="00253852" w:rsidRDefault="001A5939" w:rsidP="001A5939">
      <w:pPr>
        <w:rPr>
          <w:rFonts w:ascii="Times New Roman" w:hAnsi="Times New Roman" w:cs="Times New Roman"/>
          <w:sz w:val="20"/>
          <w:szCs w:val="20"/>
        </w:rPr>
      </w:pPr>
    </w:p>
    <w:p w:rsidR="001A5939" w:rsidRPr="00253852" w:rsidRDefault="001A5939" w:rsidP="001A5939">
      <w:pPr>
        <w:rPr>
          <w:rFonts w:ascii="Times New Roman" w:hAnsi="Times New Roman" w:cs="Times New Roman"/>
          <w:sz w:val="20"/>
          <w:szCs w:val="20"/>
        </w:rPr>
      </w:pPr>
    </w:p>
    <w:p w:rsidR="001A5939" w:rsidRPr="00253852" w:rsidRDefault="001A5939" w:rsidP="001A5939">
      <w:pPr>
        <w:rPr>
          <w:rFonts w:ascii="Times New Roman" w:hAnsi="Times New Roman" w:cs="Times New Roman"/>
          <w:sz w:val="20"/>
          <w:szCs w:val="20"/>
        </w:rPr>
      </w:pPr>
    </w:p>
    <w:p w:rsidR="001A5939" w:rsidRPr="00253852" w:rsidRDefault="001A5939" w:rsidP="001A5939">
      <w:pPr>
        <w:rPr>
          <w:rFonts w:ascii="Times New Roman" w:hAnsi="Times New Roman" w:cs="Times New Roman"/>
          <w:sz w:val="20"/>
          <w:szCs w:val="20"/>
        </w:rPr>
      </w:pPr>
    </w:p>
    <w:p w:rsidR="001A5939" w:rsidRPr="00253852" w:rsidRDefault="001A5939" w:rsidP="001A5939">
      <w:pPr>
        <w:rPr>
          <w:rFonts w:ascii="Times New Roman" w:hAnsi="Times New Roman" w:cs="Times New Roman"/>
          <w:sz w:val="20"/>
          <w:szCs w:val="20"/>
        </w:rPr>
      </w:pPr>
    </w:p>
    <w:p w:rsidR="001A5939" w:rsidRPr="00253852" w:rsidRDefault="001A5939" w:rsidP="001A5939">
      <w:pPr>
        <w:rPr>
          <w:rFonts w:ascii="Times New Roman" w:hAnsi="Times New Roman" w:cs="Times New Roman"/>
          <w:sz w:val="20"/>
          <w:szCs w:val="20"/>
        </w:rPr>
      </w:pPr>
    </w:p>
    <w:p w:rsidR="001A5939" w:rsidRPr="00253852" w:rsidRDefault="001A5939" w:rsidP="001A5939">
      <w:pPr>
        <w:pStyle w:val="Default"/>
        <w:jc w:val="right"/>
        <w:rPr>
          <w:sz w:val="20"/>
          <w:szCs w:val="20"/>
        </w:rPr>
      </w:pPr>
    </w:p>
    <w:p w:rsidR="001A5939" w:rsidRPr="00253852" w:rsidRDefault="001A5939" w:rsidP="001A5939">
      <w:pPr>
        <w:pStyle w:val="Default"/>
        <w:jc w:val="right"/>
        <w:rPr>
          <w:sz w:val="20"/>
          <w:szCs w:val="20"/>
        </w:rPr>
      </w:pPr>
    </w:p>
    <w:p w:rsidR="001A5939" w:rsidRPr="00253852" w:rsidRDefault="001A5939" w:rsidP="001A5939">
      <w:pPr>
        <w:pStyle w:val="Default"/>
        <w:jc w:val="right"/>
        <w:rPr>
          <w:sz w:val="20"/>
          <w:szCs w:val="20"/>
        </w:rPr>
      </w:pPr>
    </w:p>
    <w:p w:rsidR="001A5939" w:rsidRPr="00253852" w:rsidRDefault="001A5939" w:rsidP="001A5939">
      <w:pPr>
        <w:pStyle w:val="Default"/>
        <w:jc w:val="right"/>
        <w:rPr>
          <w:sz w:val="20"/>
          <w:szCs w:val="20"/>
        </w:rPr>
      </w:pPr>
    </w:p>
    <w:p w:rsidR="00C90D72" w:rsidRPr="00253852" w:rsidRDefault="00C90D72" w:rsidP="001A5939">
      <w:pPr>
        <w:pStyle w:val="Default"/>
        <w:jc w:val="right"/>
        <w:rPr>
          <w:sz w:val="20"/>
          <w:szCs w:val="20"/>
        </w:rPr>
      </w:pPr>
      <w:r w:rsidRPr="00253852">
        <w:rPr>
          <w:sz w:val="20"/>
          <w:szCs w:val="20"/>
        </w:rPr>
        <w:t xml:space="preserve">Приложение №1 </w:t>
      </w:r>
    </w:p>
    <w:p w:rsidR="00C90D72" w:rsidRPr="00253852" w:rsidRDefault="00C90D72" w:rsidP="001A5939">
      <w:pPr>
        <w:pStyle w:val="Default"/>
        <w:jc w:val="center"/>
        <w:rPr>
          <w:sz w:val="20"/>
          <w:szCs w:val="20"/>
        </w:rPr>
      </w:pPr>
      <w:r w:rsidRPr="00253852">
        <w:rPr>
          <w:b/>
          <w:bCs/>
          <w:sz w:val="20"/>
          <w:szCs w:val="20"/>
        </w:rPr>
        <w:t>Лист ознакомления учащихся с ПОЛОЖЕНИЕМ</w:t>
      </w:r>
    </w:p>
    <w:p w:rsidR="00C90D72" w:rsidRPr="00253852" w:rsidRDefault="00C90D72" w:rsidP="001A5939">
      <w:pPr>
        <w:pStyle w:val="Default"/>
        <w:jc w:val="center"/>
        <w:rPr>
          <w:b/>
          <w:bCs/>
          <w:sz w:val="20"/>
          <w:szCs w:val="20"/>
        </w:rPr>
      </w:pPr>
      <w:r w:rsidRPr="00253852">
        <w:rPr>
          <w:b/>
          <w:bCs/>
          <w:sz w:val="20"/>
          <w:szCs w:val="20"/>
        </w:rPr>
        <w:t>об использовании личных мобильных электронных устройств</w:t>
      </w:r>
    </w:p>
    <w:p w:rsidR="001A5939" w:rsidRPr="00253852" w:rsidRDefault="001A5939" w:rsidP="001A5939">
      <w:pPr>
        <w:pStyle w:val="Default"/>
        <w:jc w:val="center"/>
        <w:rPr>
          <w:b/>
          <w:bCs/>
          <w:sz w:val="20"/>
          <w:szCs w:val="20"/>
        </w:rPr>
      </w:pPr>
    </w:p>
    <w:p w:rsidR="001A5939" w:rsidRPr="00253852" w:rsidRDefault="001A5939" w:rsidP="001A5939">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05"/>
        <w:gridCol w:w="7"/>
        <w:gridCol w:w="2213"/>
        <w:gridCol w:w="2205"/>
        <w:gridCol w:w="7"/>
        <w:gridCol w:w="2213"/>
      </w:tblGrid>
      <w:tr w:rsidR="00C90D72" w:rsidRPr="00253852" w:rsidTr="001A5939">
        <w:trPr>
          <w:trHeight w:val="245"/>
        </w:trPr>
        <w:tc>
          <w:tcPr>
            <w:tcW w:w="2212" w:type="dxa"/>
            <w:gridSpan w:val="2"/>
            <w:tcBorders>
              <w:top w:val="single" w:sz="4" w:space="0" w:color="auto"/>
              <w:left w:val="single" w:sz="4" w:space="0" w:color="auto"/>
              <w:bottom w:val="single" w:sz="4" w:space="0" w:color="auto"/>
              <w:right w:val="single" w:sz="4" w:space="0" w:color="auto"/>
            </w:tcBorders>
          </w:tcPr>
          <w:p w:rsidR="001A5939" w:rsidRPr="00253852" w:rsidRDefault="00C90D72" w:rsidP="001A5939">
            <w:pPr>
              <w:pStyle w:val="Default"/>
              <w:rPr>
                <w:b/>
                <w:bCs/>
                <w:sz w:val="20"/>
                <w:szCs w:val="20"/>
              </w:rPr>
            </w:pPr>
            <w:r w:rsidRPr="00253852">
              <w:rPr>
                <w:b/>
                <w:bCs/>
                <w:sz w:val="20"/>
                <w:szCs w:val="20"/>
              </w:rPr>
              <w:t xml:space="preserve">в </w:t>
            </w:r>
            <w:r w:rsidR="001A5939" w:rsidRPr="00253852">
              <w:rPr>
                <w:b/>
                <w:bCs/>
                <w:sz w:val="20"/>
                <w:szCs w:val="20"/>
              </w:rPr>
              <w:t xml:space="preserve">МОУ </w:t>
            </w:r>
            <w:proofErr w:type="spellStart"/>
            <w:r w:rsidR="001A5939" w:rsidRPr="00253852">
              <w:rPr>
                <w:b/>
                <w:bCs/>
                <w:sz w:val="20"/>
                <w:szCs w:val="20"/>
              </w:rPr>
              <w:t>Горекацанская</w:t>
            </w:r>
            <w:proofErr w:type="spellEnd"/>
            <w:r w:rsidR="001A5939" w:rsidRPr="00253852">
              <w:rPr>
                <w:b/>
                <w:bCs/>
                <w:sz w:val="20"/>
                <w:szCs w:val="20"/>
              </w:rPr>
              <w:t xml:space="preserve"> ООШ</w:t>
            </w:r>
          </w:p>
          <w:p w:rsidR="00C90D72" w:rsidRPr="00253852" w:rsidRDefault="00C90D72" w:rsidP="001A5939">
            <w:pPr>
              <w:pStyle w:val="Default"/>
              <w:rPr>
                <w:sz w:val="20"/>
                <w:szCs w:val="20"/>
              </w:rPr>
            </w:pPr>
            <w:r w:rsidRPr="00253852">
              <w:rPr>
                <w:b/>
                <w:bCs/>
                <w:sz w:val="20"/>
                <w:szCs w:val="20"/>
              </w:rPr>
              <w:t>утвержд</w:t>
            </w:r>
            <w:r w:rsidR="001A5939" w:rsidRPr="00253852">
              <w:rPr>
                <w:b/>
                <w:bCs/>
                <w:sz w:val="20"/>
                <w:szCs w:val="20"/>
              </w:rPr>
              <w:t>енным приказом №1а от 10.01.2021</w:t>
            </w:r>
            <w:r w:rsidRPr="00253852">
              <w:rPr>
                <w:b/>
                <w:bCs/>
                <w:sz w:val="20"/>
                <w:szCs w:val="20"/>
              </w:rPr>
              <w:t xml:space="preserve"> № п/п </w:t>
            </w:r>
          </w:p>
        </w:tc>
        <w:tc>
          <w:tcPr>
            <w:tcW w:w="2213" w:type="dxa"/>
            <w:tcBorders>
              <w:top w:val="single" w:sz="4" w:space="0" w:color="auto"/>
              <w:left w:val="single" w:sz="4" w:space="0" w:color="auto"/>
              <w:bottom w:val="single" w:sz="4" w:space="0" w:color="auto"/>
              <w:right w:val="single" w:sz="4" w:space="0" w:color="auto"/>
            </w:tcBorders>
          </w:tcPr>
          <w:p w:rsidR="00C90D72" w:rsidRPr="00253852" w:rsidRDefault="00C90D72">
            <w:pPr>
              <w:pStyle w:val="Default"/>
              <w:rPr>
                <w:sz w:val="20"/>
                <w:szCs w:val="20"/>
              </w:rPr>
            </w:pPr>
            <w:r w:rsidRPr="00253852">
              <w:rPr>
                <w:b/>
                <w:bCs/>
                <w:sz w:val="20"/>
                <w:szCs w:val="20"/>
              </w:rPr>
              <w:t xml:space="preserve">ФИО учащихся </w:t>
            </w:r>
          </w:p>
        </w:tc>
        <w:tc>
          <w:tcPr>
            <w:tcW w:w="2212" w:type="dxa"/>
            <w:gridSpan w:val="2"/>
            <w:tcBorders>
              <w:top w:val="single" w:sz="4" w:space="0" w:color="auto"/>
              <w:left w:val="single" w:sz="4" w:space="0" w:color="auto"/>
              <w:bottom w:val="single" w:sz="4" w:space="0" w:color="auto"/>
              <w:right w:val="single" w:sz="4" w:space="0" w:color="auto"/>
            </w:tcBorders>
          </w:tcPr>
          <w:p w:rsidR="00C90D72" w:rsidRPr="00253852" w:rsidRDefault="00C90D72">
            <w:pPr>
              <w:pStyle w:val="Default"/>
              <w:rPr>
                <w:sz w:val="20"/>
                <w:szCs w:val="20"/>
              </w:rPr>
            </w:pPr>
            <w:r w:rsidRPr="00253852">
              <w:rPr>
                <w:b/>
                <w:bCs/>
                <w:sz w:val="20"/>
                <w:szCs w:val="20"/>
              </w:rPr>
              <w:t xml:space="preserve">Дата </w:t>
            </w:r>
          </w:p>
          <w:p w:rsidR="00C90D72" w:rsidRPr="00253852" w:rsidRDefault="00C90D72">
            <w:pPr>
              <w:pStyle w:val="Default"/>
              <w:rPr>
                <w:sz w:val="20"/>
                <w:szCs w:val="20"/>
              </w:rPr>
            </w:pPr>
            <w:r w:rsidRPr="00253852">
              <w:rPr>
                <w:b/>
                <w:bCs/>
                <w:sz w:val="20"/>
                <w:szCs w:val="20"/>
              </w:rPr>
              <w:t xml:space="preserve">ознакомления </w:t>
            </w:r>
          </w:p>
        </w:tc>
        <w:tc>
          <w:tcPr>
            <w:tcW w:w="2213" w:type="dxa"/>
            <w:tcBorders>
              <w:top w:val="single" w:sz="4" w:space="0" w:color="auto"/>
              <w:left w:val="single" w:sz="4" w:space="0" w:color="auto"/>
              <w:bottom w:val="single" w:sz="4" w:space="0" w:color="auto"/>
              <w:right w:val="single" w:sz="4" w:space="0" w:color="auto"/>
            </w:tcBorders>
          </w:tcPr>
          <w:p w:rsidR="00C90D72" w:rsidRPr="00253852" w:rsidRDefault="00C90D72">
            <w:pPr>
              <w:pStyle w:val="Default"/>
              <w:rPr>
                <w:sz w:val="20"/>
                <w:szCs w:val="20"/>
              </w:rPr>
            </w:pPr>
            <w:r w:rsidRPr="00253852">
              <w:rPr>
                <w:b/>
                <w:bCs/>
                <w:sz w:val="20"/>
                <w:szCs w:val="20"/>
              </w:rPr>
              <w:t xml:space="preserve">Подпись </w:t>
            </w:r>
          </w:p>
          <w:p w:rsidR="00C90D72" w:rsidRPr="00253852" w:rsidRDefault="00C90D72">
            <w:pPr>
              <w:pStyle w:val="Default"/>
              <w:rPr>
                <w:sz w:val="20"/>
                <w:szCs w:val="20"/>
              </w:rPr>
            </w:pPr>
            <w:r w:rsidRPr="00253852">
              <w:rPr>
                <w:b/>
                <w:bCs/>
                <w:sz w:val="20"/>
                <w:szCs w:val="20"/>
              </w:rPr>
              <w:t xml:space="preserve">учащихся </w:t>
            </w:r>
          </w:p>
        </w:tc>
      </w:tr>
      <w:tr w:rsidR="001A5939" w:rsidRPr="00253852" w:rsidTr="001A5939">
        <w:trPr>
          <w:trHeight w:val="109"/>
        </w:trPr>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r w:rsidRPr="00253852">
              <w:rPr>
                <w:sz w:val="20"/>
                <w:szCs w:val="20"/>
              </w:rPr>
              <w:t xml:space="preserve">1 </w:t>
            </w: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r w:rsidR="001A5939" w:rsidRPr="00253852" w:rsidTr="001A5939">
        <w:trPr>
          <w:trHeight w:val="109"/>
        </w:trPr>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pPr>
              <w:pStyle w:val="Default"/>
              <w:rPr>
                <w:sz w:val="20"/>
                <w:szCs w:val="20"/>
              </w:rPr>
            </w:pPr>
            <w:r w:rsidRPr="00253852">
              <w:rPr>
                <w:sz w:val="20"/>
                <w:szCs w:val="20"/>
              </w:rPr>
              <w:t xml:space="preserve">2 </w:t>
            </w: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r w:rsidR="001A5939" w:rsidRPr="00253852" w:rsidTr="001A5939">
        <w:trPr>
          <w:trHeight w:val="109"/>
        </w:trPr>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pPr>
              <w:pStyle w:val="Default"/>
              <w:rPr>
                <w:sz w:val="20"/>
                <w:szCs w:val="20"/>
              </w:rPr>
            </w:pPr>
            <w:r w:rsidRPr="00253852">
              <w:rPr>
                <w:sz w:val="20"/>
                <w:szCs w:val="20"/>
              </w:rPr>
              <w:t xml:space="preserve">3 </w:t>
            </w: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r w:rsidR="001A5939" w:rsidRPr="00253852" w:rsidTr="001A5939">
        <w:trPr>
          <w:trHeight w:val="109"/>
        </w:trPr>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pPr>
              <w:pStyle w:val="Default"/>
              <w:rPr>
                <w:sz w:val="20"/>
                <w:szCs w:val="20"/>
              </w:rPr>
            </w:pPr>
            <w:r w:rsidRPr="00253852">
              <w:rPr>
                <w:sz w:val="20"/>
                <w:szCs w:val="20"/>
              </w:rPr>
              <w:t xml:space="preserve">4 </w:t>
            </w: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r w:rsidR="001A5939" w:rsidRPr="00253852" w:rsidTr="001A5939">
        <w:trPr>
          <w:trHeight w:val="238"/>
        </w:trPr>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r w:rsidRPr="00253852">
              <w:rPr>
                <w:sz w:val="20"/>
                <w:szCs w:val="20"/>
              </w:rPr>
              <w:t xml:space="preserve">5 </w:t>
            </w: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0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2220"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bl>
    <w:p w:rsidR="00253852" w:rsidRDefault="00253852" w:rsidP="001A5939">
      <w:pPr>
        <w:pStyle w:val="Default"/>
        <w:jc w:val="right"/>
        <w:rPr>
          <w:sz w:val="20"/>
          <w:szCs w:val="20"/>
        </w:rPr>
      </w:pPr>
    </w:p>
    <w:p w:rsidR="00253852" w:rsidRDefault="00253852" w:rsidP="001A5939">
      <w:pPr>
        <w:pStyle w:val="Default"/>
        <w:jc w:val="right"/>
        <w:rPr>
          <w:sz w:val="20"/>
          <w:szCs w:val="20"/>
        </w:rPr>
      </w:pPr>
    </w:p>
    <w:p w:rsidR="00253852" w:rsidRDefault="00253852" w:rsidP="001A5939">
      <w:pPr>
        <w:pStyle w:val="Default"/>
        <w:jc w:val="right"/>
        <w:rPr>
          <w:sz w:val="20"/>
          <w:szCs w:val="20"/>
        </w:rPr>
      </w:pPr>
    </w:p>
    <w:p w:rsidR="00253852" w:rsidRDefault="00253852" w:rsidP="001A5939">
      <w:pPr>
        <w:pStyle w:val="Default"/>
        <w:jc w:val="right"/>
        <w:rPr>
          <w:sz w:val="20"/>
          <w:szCs w:val="20"/>
        </w:rPr>
      </w:pPr>
    </w:p>
    <w:p w:rsidR="00253852" w:rsidRDefault="00253852" w:rsidP="001A5939">
      <w:pPr>
        <w:pStyle w:val="Default"/>
        <w:jc w:val="right"/>
        <w:rPr>
          <w:sz w:val="20"/>
          <w:szCs w:val="20"/>
        </w:rPr>
      </w:pPr>
    </w:p>
    <w:p w:rsidR="00253852" w:rsidRDefault="00253852" w:rsidP="001A5939">
      <w:pPr>
        <w:pStyle w:val="Default"/>
        <w:jc w:val="right"/>
        <w:rPr>
          <w:sz w:val="20"/>
          <w:szCs w:val="20"/>
        </w:rPr>
      </w:pPr>
    </w:p>
    <w:p w:rsidR="00C90D72" w:rsidRPr="00253852" w:rsidRDefault="00C90D72" w:rsidP="001A5939">
      <w:pPr>
        <w:pStyle w:val="Default"/>
        <w:jc w:val="right"/>
        <w:rPr>
          <w:sz w:val="20"/>
          <w:szCs w:val="20"/>
        </w:rPr>
      </w:pPr>
      <w:bookmarkStart w:id="0" w:name="_GoBack"/>
      <w:bookmarkEnd w:id="0"/>
      <w:r w:rsidRPr="00253852">
        <w:rPr>
          <w:sz w:val="20"/>
          <w:szCs w:val="20"/>
        </w:rPr>
        <w:lastRenderedPageBreak/>
        <w:t xml:space="preserve">Приложение №2 </w:t>
      </w:r>
    </w:p>
    <w:p w:rsidR="00C90D72" w:rsidRPr="00253852" w:rsidRDefault="00C90D72" w:rsidP="001A5939">
      <w:pPr>
        <w:pStyle w:val="Default"/>
        <w:jc w:val="center"/>
        <w:rPr>
          <w:sz w:val="20"/>
          <w:szCs w:val="20"/>
        </w:rPr>
      </w:pPr>
      <w:r w:rsidRPr="00253852">
        <w:rPr>
          <w:b/>
          <w:bCs/>
          <w:sz w:val="20"/>
          <w:szCs w:val="20"/>
        </w:rPr>
        <w:t>Лист ознакомления</w:t>
      </w:r>
    </w:p>
    <w:p w:rsidR="00C90D72" w:rsidRPr="00253852" w:rsidRDefault="00C90D72" w:rsidP="001A5939">
      <w:pPr>
        <w:pStyle w:val="Default"/>
        <w:jc w:val="center"/>
        <w:rPr>
          <w:sz w:val="20"/>
          <w:szCs w:val="20"/>
        </w:rPr>
      </w:pPr>
      <w:r w:rsidRPr="00253852">
        <w:rPr>
          <w:b/>
          <w:bCs/>
          <w:sz w:val="20"/>
          <w:szCs w:val="20"/>
        </w:rPr>
        <w:t>родителей (законных представителей) несовершеннолетнего обучающегося с ПОЛОЖЕНИЕМ</w:t>
      </w:r>
    </w:p>
    <w:p w:rsidR="00C90D72" w:rsidRPr="00253852" w:rsidRDefault="00C90D72" w:rsidP="001A5939">
      <w:pPr>
        <w:pStyle w:val="Default"/>
        <w:jc w:val="center"/>
        <w:rPr>
          <w:b/>
          <w:bCs/>
          <w:sz w:val="20"/>
          <w:szCs w:val="20"/>
        </w:rPr>
      </w:pPr>
      <w:r w:rsidRPr="00253852">
        <w:rPr>
          <w:b/>
          <w:bCs/>
          <w:sz w:val="20"/>
          <w:szCs w:val="20"/>
        </w:rPr>
        <w:t>об использовании личных мобильных электронных устройств</w:t>
      </w:r>
    </w:p>
    <w:p w:rsidR="001A5939" w:rsidRPr="00253852" w:rsidRDefault="001A5939" w:rsidP="001A5939">
      <w:pPr>
        <w:pStyle w:val="Default"/>
        <w:jc w:val="center"/>
        <w:rPr>
          <w:b/>
          <w:bCs/>
          <w:sz w:val="20"/>
          <w:szCs w:val="20"/>
        </w:rPr>
      </w:pPr>
    </w:p>
    <w:p w:rsidR="001A5939" w:rsidRPr="00253852" w:rsidRDefault="001A5939" w:rsidP="001A5939">
      <w:pPr>
        <w:pStyle w:val="Default"/>
        <w:jc w:val="center"/>
        <w:rPr>
          <w:sz w:val="20"/>
          <w:szCs w:val="20"/>
        </w:rPr>
      </w:pPr>
    </w:p>
    <w:tbl>
      <w:tblPr>
        <w:tblW w:w="9775" w:type="dxa"/>
        <w:tblInd w:w="-108" w:type="dxa"/>
        <w:tblBorders>
          <w:top w:val="single" w:sz="4" w:space="0" w:color="auto"/>
        </w:tblBorders>
        <w:tblLook w:val="0000" w:firstRow="0" w:lastRow="0" w:firstColumn="0" w:lastColumn="0" w:noHBand="0" w:noVBand="0"/>
      </w:tblPr>
      <w:tblGrid>
        <w:gridCol w:w="1952"/>
        <w:gridCol w:w="1949"/>
        <w:gridCol w:w="1935"/>
        <w:gridCol w:w="14"/>
        <w:gridCol w:w="1951"/>
        <w:gridCol w:w="1974"/>
      </w:tblGrid>
      <w:tr w:rsidR="001A5939" w:rsidRPr="00253852" w:rsidTr="001A5939">
        <w:trPr>
          <w:trHeight w:val="100"/>
        </w:trPr>
        <w:tc>
          <w:tcPr>
            <w:tcW w:w="9775" w:type="dxa"/>
            <w:gridSpan w:val="6"/>
            <w:tcBorders>
              <w:left w:val="single" w:sz="4" w:space="0" w:color="auto"/>
              <w:right w:val="single" w:sz="4" w:space="0" w:color="auto"/>
            </w:tcBorders>
          </w:tcPr>
          <w:p w:rsidR="001A5939" w:rsidRPr="00253852" w:rsidRDefault="001A5939" w:rsidP="001A5939">
            <w:pPr>
              <w:pStyle w:val="Default"/>
              <w:rPr>
                <w:b/>
                <w:bCs/>
                <w:sz w:val="20"/>
                <w:szCs w:val="20"/>
              </w:rPr>
            </w:pPr>
          </w:p>
        </w:tc>
      </w:tr>
      <w:tr w:rsidR="001A5939" w:rsidRPr="00253852" w:rsidTr="001A5939">
        <w:tblPrEx>
          <w:tblBorders>
            <w:top w:val="nil"/>
            <w:left w:val="nil"/>
            <w:bottom w:val="nil"/>
            <w:right w:val="nil"/>
          </w:tblBorders>
        </w:tblPrEx>
        <w:trPr>
          <w:trHeight w:val="797"/>
        </w:trPr>
        <w:tc>
          <w:tcPr>
            <w:tcW w:w="1952" w:type="dxa"/>
            <w:tcBorders>
              <w:left w:val="single" w:sz="4" w:space="0" w:color="auto"/>
              <w:bottom w:val="single" w:sz="4" w:space="0" w:color="auto"/>
              <w:right w:val="single" w:sz="4" w:space="0" w:color="auto"/>
            </w:tcBorders>
          </w:tcPr>
          <w:p w:rsidR="001A5939" w:rsidRPr="00253852" w:rsidRDefault="00C90D72" w:rsidP="001A5939">
            <w:pPr>
              <w:pStyle w:val="Default"/>
              <w:rPr>
                <w:b/>
                <w:bCs/>
                <w:sz w:val="20"/>
                <w:szCs w:val="20"/>
              </w:rPr>
            </w:pPr>
            <w:r w:rsidRPr="00253852">
              <w:rPr>
                <w:b/>
                <w:bCs/>
                <w:sz w:val="20"/>
                <w:szCs w:val="20"/>
              </w:rPr>
              <w:t xml:space="preserve">в </w:t>
            </w:r>
            <w:r w:rsidR="001A5939" w:rsidRPr="00253852">
              <w:rPr>
                <w:b/>
                <w:bCs/>
                <w:sz w:val="20"/>
                <w:szCs w:val="20"/>
              </w:rPr>
              <w:t xml:space="preserve">МОУ </w:t>
            </w:r>
            <w:proofErr w:type="spellStart"/>
            <w:r w:rsidR="001A5939" w:rsidRPr="00253852">
              <w:rPr>
                <w:b/>
                <w:bCs/>
                <w:sz w:val="20"/>
                <w:szCs w:val="20"/>
              </w:rPr>
              <w:t>Горекацанская</w:t>
            </w:r>
            <w:proofErr w:type="spellEnd"/>
            <w:r w:rsidR="001A5939" w:rsidRPr="00253852">
              <w:rPr>
                <w:b/>
                <w:bCs/>
                <w:sz w:val="20"/>
                <w:szCs w:val="20"/>
              </w:rPr>
              <w:t xml:space="preserve"> </w:t>
            </w:r>
            <w:proofErr w:type="spellStart"/>
            <w:r w:rsidR="001A5939" w:rsidRPr="00253852">
              <w:rPr>
                <w:b/>
                <w:bCs/>
                <w:sz w:val="20"/>
                <w:szCs w:val="20"/>
              </w:rPr>
              <w:t>ООш</w:t>
            </w:r>
            <w:proofErr w:type="spellEnd"/>
          </w:p>
          <w:p w:rsidR="00C90D72" w:rsidRPr="00253852" w:rsidRDefault="00C90D72" w:rsidP="001A5939">
            <w:pPr>
              <w:pStyle w:val="Default"/>
              <w:rPr>
                <w:sz w:val="20"/>
                <w:szCs w:val="20"/>
              </w:rPr>
            </w:pPr>
            <w:r w:rsidRPr="00253852">
              <w:rPr>
                <w:b/>
                <w:bCs/>
                <w:sz w:val="20"/>
                <w:szCs w:val="20"/>
              </w:rPr>
              <w:t>утвержд</w:t>
            </w:r>
            <w:r w:rsidR="001A5939" w:rsidRPr="00253852">
              <w:rPr>
                <w:b/>
                <w:bCs/>
                <w:sz w:val="20"/>
                <w:szCs w:val="20"/>
              </w:rPr>
              <w:t>енным приказом №1а от 10.01.2021</w:t>
            </w:r>
            <w:r w:rsidRPr="00253852">
              <w:rPr>
                <w:b/>
                <w:bCs/>
                <w:sz w:val="20"/>
                <w:szCs w:val="20"/>
              </w:rPr>
              <w:t xml:space="preserve"> № п/п </w:t>
            </w:r>
          </w:p>
        </w:tc>
        <w:tc>
          <w:tcPr>
            <w:tcW w:w="1949" w:type="dxa"/>
            <w:tcBorders>
              <w:left w:val="single" w:sz="4" w:space="0" w:color="auto"/>
              <w:bottom w:val="single" w:sz="4" w:space="0" w:color="auto"/>
              <w:right w:val="single" w:sz="4" w:space="0" w:color="auto"/>
            </w:tcBorders>
          </w:tcPr>
          <w:p w:rsidR="00C90D72" w:rsidRPr="00253852" w:rsidRDefault="00C90D72" w:rsidP="001A5939">
            <w:pPr>
              <w:pStyle w:val="Default"/>
              <w:rPr>
                <w:sz w:val="20"/>
                <w:szCs w:val="20"/>
              </w:rPr>
            </w:pPr>
            <w:r w:rsidRPr="00253852">
              <w:rPr>
                <w:b/>
                <w:bCs/>
                <w:sz w:val="20"/>
                <w:szCs w:val="20"/>
              </w:rPr>
              <w:t xml:space="preserve">ФИО </w:t>
            </w:r>
          </w:p>
        </w:tc>
        <w:tc>
          <w:tcPr>
            <w:tcW w:w="1949" w:type="dxa"/>
            <w:gridSpan w:val="2"/>
            <w:tcBorders>
              <w:left w:val="single" w:sz="4" w:space="0" w:color="auto"/>
              <w:bottom w:val="single" w:sz="4" w:space="0" w:color="auto"/>
              <w:right w:val="single" w:sz="4" w:space="0" w:color="auto"/>
            </w:tcBorders>
          </w:tcPr>
          <w:p w:rsidR="00C90D72" w:rsidRPr="00253852" w:rsidRDefault="00C90D72" w:rsidP="001A5939">
            <w:pPr>
              <w:pStyle w:val="Default"/>
              <w:rPr>
                <w:sz w:val="20"/>
                <w:szCs w:val="20"/>
              </w:rPr>
            </w:pPr>
            <w:r w:rsidRPr="00253852">
              <w:rPr>
                <w:b/>
                <w:bCs/>
                <w:sz w:val="20"/>
                <w:szCs w:val="20"/>
              </w:rPr>
              <w:t xml:space="preserve">Дата </w:t>
            </w:r>
          </w:p>
          <w:p w:rsidR="00C90D72" w:rsidRPr="00253852" w:rsidRDefault="00C90D72" w:rsidP="001A5939">
            <w:pPr>
              <w:pStyle w:val="Default"/>
              <w:rPr>
                <w:sz w:val="20"/>
                <w:szCs w:val="20"/>
              </w:rPr>
            </w:pPr>
            <w:r w:rsidRPr="00253852">
              <w:rPr>
                <w:b/>
                <w:bCs/>
                <w:sz w:val="20"/>
                <w:szCs w:val="20"/>
              </w:rPr>
              <w:t xml:space="preserve">ознакомления </w:t>
            </w:r>
          </w:p>
        </w:tc>
        <w:tc>
          <w:tcPr>
            <w:tcW w:w="1951" w:type="dxa"/>
            <w:tcBorders>
              <w:left w:val="single" w:sz="4" w:space="0" w:color="auto"/>
              <w:bottom w:val="single" w:sz="4" w:space="0" w:color="auto"/>
              <w:right w:val="single" w:sz="4" w:space="0" w:color="auto"/>
            </w:tcBorders>
          </w:tcPr>
          <w:p w:rsidR="00C90D72" w:rsidRPr="00253852" w:rsidRDefault="00C90D72" w:rsidP="001A5939">
            <w:pPr>
              <w:pStyle w:val="Default"/>
              <w:rPr>
                <w:sz w:val="20"/>
                <w:szCs w:val="20"/>
              </w:rPr>
            </w:pPr>
            <w:r w:rsidRPr="00253852">
              <w:rPr>
                <w:b/>
                <w:bCs/>
                <w:sz w:val="20"/>
                <w:szCs w:val="20"/>
              </w:rPr>
              <w:t xml:space="preserve">Согласие на изъятие телефона в случае нарушения положения </w:t>
            </w:r>
          </w:p>
          <w:p w:rsidR="00C90D72" w:rsidRPr="00253852" w:rsidRDefault="00C90D72" w:rsidP="001A5939">
            <w:pPr>
              <w:pStyle w:val="Default"/>
              <w:rPr>
                <w:sz w:val="20"/>
                <w:szCs w:val="20"/>
              </w:rPr>
            </w:pPr>
            <w:r w:rsidRPr="00253852">
              <w:rPr>
                <w:b/>
                <w:bCs/>
                <w:sz w:val="20"/>
                <w:szCs w:val="20"/>
              </w:rPr>
              <w:t xml:space="preserve">п.3.3 </w:t>
            </w:r>
          </w:p>
        </w:tc>
        <w:tc>
          <w:tcPr>
            <w:tcW w:w="1974" w:type="dxa"/>
            <w:tcBorders>
              <w:left w:val="single" w:sz="4" w:space="0" w:color="auto"/>
              <w:bottom w:val="single" w:sz="4" w:space="0" w:color="auto"/>
              <w:right w:val="single" w:sz="4" w:space="0" w:color="auto"/>
            </w:tcBorders>
          </w:tcPr>
          <w:p w:rsidR="00C90D72" w:rsidRPr="00253852" w:rsidRDefault="00C90D72" w:rsidP="001A5939">
            <w:pPr>
              <w:pStyle w:val="Default"/>
              <w:rPr>
                <w:sz w:val="20"/>
                <w:szCs w:val="20"/>
              </w:rPr>
            </w:pPr>
            <w:r w:rsidRPr="00253852">
              <w:rPr>
                <w:b/>
                <w:bCs/>
                <w:sz w:val="20"/>
                <w:szCs w:val="20"/>
              </w:rPr>
              <w:t xml:space="preserve">Подпись </w:t>
            </w:r>
          </w:p>
          <w:p w:rsidR="00C90D72" w:rsidRPr="00253852" w:rsidRDefault="00C90D72" w:rsidP="001A5939">
            <w:pPr>
              <w:pStyle w:val="Default"/>
              <w:rPr>
                <w:sz w:val="20"/>
                <w:szCs w:val="20"/>
              </w:rPr>
            </w:pPr>
            <w:r w:rsidRPr="00253852">
              <w:rPr>
                <w:b/>
                <w:bCs/>
                <w:sz w:val="20"/>
                <w:szCs w:val="20"/>
              </w:rPr>
              <w:t xml:space="preserve">родителей </w:t>
            </w:r>
          </w:p>
        </w:tc>
      </w:tr>
      <w:tr w:rsidR="001A5939" w:rsidRPr="00253852" w:rsidTr="001A5939">
        <w:tblPrEx>
          <w:tblBorders>
            <w:top w:val="nil"/>
            <w:left w:val="nil"/>
            <w:bottom w:val="nil"/>
            <w:right w:val="nil"/>
          </w:tblBorders>
        </w:tblPrEx>
        <w:trPr>
          <w:trHeight w:val="109"/>
        </w:trPr>
        <w:tc>
          <w:tcPr>
            <w:tcW w:w="1952"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r w:rsidRPr="00253852">
              <w:rPr>
                <w:sz w:val="20"/>
                <w:szCs w:val="20"/>
              </w:rPr>
              <w:t xml:space="preserve">1 </w:t>
            </w:r>
          </w:p>
        </w:tc>
        <w:tc>
          <w:tcPr>
            <w:tcW w:w="1949"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3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65"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74"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r w:rsidR="001A5939" w:rsidRPr="00253852" w:rsidTr="001A5939">
        <w:tblPrEx>
          <w:tblBorders>
            <w:top w:val="nil"/>
            <w:left w:val="nil"/>
            <w:bottom w:val="nil"/>
            <w:right w:val="nil"/>
          </w:tblBorders>
        </w:tblPrEx>
        <w:trPr>
          <w:trHeight w:val="109"/>
        </w:trPr>
        <w:tc>
          <w:tcPr>
            <w:tcW w:w="1952"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r w:rsidRPr="00253852">
              <w:rPr>
                <w:sz w:val="20"/>
                <w:szCs w:val="20"/>
              </w:rPr>
              <w:t xml:space="preserve">2 </w:t>
            </w:r>
          </w:p>
        </w:tc>
        <w:tc>
          <w:tcPr>
            <w:tcW w:w="1949"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3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65"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74"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r w:rsidR="001A5939" w:rsidRPr="00253852" w:rsidTr="001A5939">
        <w:tblPrEx>
          <w:tblBorders>
            <w:top w:val="nil"/>
            <w:left w:val="nil"/>
            <w:bottom w:val="nil"/>
            <w:right w:val="nil"/>
          </w:tblBorders>
        </w:tblPrEx>
        <w:trPr>
          <w:trHeight w:val="109"/>
        </w:trPr>
        <w:tc>
          <w:tcPr>
            <w:tcW w:w="1952"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r w:rsidRPr="00253852">
              <w:rPr>
                <w:sz w:val="20"/>
                <w:szCs w:val="20"/>
              </w:rPr>
              <w:t xml:space="preserve">3 </w:t>
            </w:r>
          </w:p>
        </w:tc>
        <w:tc>
          <w:tcPr>
            <w:tcW w:w="1949"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3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65"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74"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r w:rsidR="001A5939" w:rsidRPr="00253852" w:rsidTr="001A5939">
        <w:tblPrEx>
          <w:tblBorders>
            <w:top w:val="nil"/>
            <w:left w:val="nil"/>
            <w:bottom w:val="nil"/>
            <w:right w:val="nil"/>
          </w:tblBorders>
        </w:tblPrEx>
        <w:trPr>
          <w:trHeight w:val="109"/>
        </w:trPr>
        <w:tc>
          <w:tcPr>
            <w:tcW w:w="1952"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r w:rsidRPr="00253852">
              <w:rPr>
                <w:sz w:val="20"/>
                <w:szCs w:val="20"/>
              </w:rPr>
              <w:t xml:space="preserve">4 </w:t>
            </w:r>
          </w:p>
        </w:tc>
        <w:tc>
          <w:tcPr>
            <w:tcW w:w="1949"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3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65"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74"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r w:rsidR="001A5939" w:rsidRPr="00253852" w:rsidTr="001A5939">
        <w:tblPrEx>
          <w:tblBorders>
            <w:top w:val="nil"/>
            <w:left w:val="nil"/>
            <w:bottom w:val="nil"/>
            <w:right w:val="nil"/>
          </w:tblBorders>
        </w:tblPrEx>
        <w:trPr>
          <w:trHeight w:val="109"/>
        </w:trPr>
        <w:tc>
          <w:tcPr>
            <w:tcW w:w="1952"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r w:rsidRPr="00253852">
              <w:rPr>
                <w:sz w:val="20"/>
                <w:szCs w:val="20"/>
              </w:rPr>
              <w:t xml:space="preserve">5 </w:t>
            </w:r>
          </w:p>
        </w:tc>
        <w:tc>
          <w:tcPr>
            <w:tcW w:w="1949"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35"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65" w:type="dxa"/>
            <w:gridSpan w:val="2"/>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c>
          <w:tcPr>
            <w:tcW w:w="1974" w:type="dxa"/>
            <w:tcBorders>
              <w:top w:val="single" w:sz="4" w:space="0" w:color="auto"/>
              <w:left w:val="single" w:sz="4" w:space="0" w:color="auto"/>
              <w:bottom w:val="single" w:sz="4" w:space="0" w:color="auto"/>
              <w:right w:val="single" w:sz="4" w:space="0" w:color="auto"/>
            </w:tcBorders>
          </w:tcPr>
          <w:p w:rsidR="001A5939" w:rsidRPr="00253852" w:rsidRDefault="001A5939" w:rsidP="001A5939">
            <w:pPr>
              <w:pStyle w:val="Default"/>
              <w:rPr>
                <w:sz w:val="20"/>
                <w:szCs w:val="20"/>
              </w:rPr>
            </w:pPr>
          </w:p>
        </w:tc>
      </w:tr>
    </w:tbl>
    <w:p w:rsidR="00C90D72" w:rsidRPr="00253852" w:rsidRDefault="00C90D72" w:rsidP="00C90D72">
      <w:pPr>
        <w:rPr>
          <w:rFonts w:ascii="Times New Roman" w:hAnsi="Times New Roman" w:cs="Times New Roman"/>
          <w:sz w:val="20"/>
          <w:szCs w:val="20"/>
        </w:rPr>
      </w:pPr>
    </w:p>
    <w:sectPr w:rsidR="00C90D72" w:rsidRPr="00253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44956"/>
    <w:multiLevelType w:val="multilevel"/>
    <w:tmpl w:val="700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24"/>
    <w:rsid w:val="00007103"/>
    <w:rsid w:val="001A5939"/>
    <w:rsid w:val="00253852"/>
    <w:rsid w:val="00A67EE0"/>
    <w:rsid w:val="00B76D24"/>
    <w:rsid w:val="00C90D72"/>
    <w:rsid w:val="00E3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ACAA8-52F6-452E-87F5-834BC07A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90D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1948</Words>
  <Characters>11105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2021-12-20T05:14:00Z</dcterms:created>
  <dcterms:modified xsi:type="dcterms:W3CDTF">2021-12-27T05:42:00Z</dcterms:modified>
</cp:coreProperties>
</file>